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Anticoagulation Achievement Awards</w:t>
      </w:r>
    </w:p>
    <w:p w:rsidR="00106057" w:rsidRPr="00106057" w:rsidRDefault="00106057" w:rsidP="00106057">
      <w:pPr>
        <w:rPr>
          <w:rFonts w:asciiTheme="minorHAnsi" w:hAnsiTheme="minorHAnsi" w:cstheme="minorHAnsi"/>
          <w:lang w:eastAsia="en-GB"/>
        </w:rPr>
      </w:pPr>
      <w:proofErr w:type="gramStart"/>
      <w:r w:rsidRPr="00106057">
        <w:rPr>
          <w:rFonts w:asciiTheme="minorHAnsi" w:hAnsiTheme="minorHAnsi" w:cstheme="minorHAnsi"/>
          <w:lang w:eastAsia="en-GB"/>
        </w:rPr>
        <w:t>Celebrating outstanding practice in the management, education and provision of anticoagulation across the UK.</w:t>
      </w:r>
      <w:proofErr w:type="gramEnd"/>
      <w:r w:rsidRPr="00106057">
        <w:rPr>
          <w:rFonts w:asciiTheme="minorHAnsi" w:hAnsiTheme="minorHAnsi" w:cstheme="minorHAnsi"/>
          <w:lang w:eastAsia="en-GB"/>
        </w:rPr>
        <w:t xml:space="preserve"> The awards invite applications from teams and individuals across secondary, primary and community services </w:t>
      </w:r>
      <w:proofErr w:type="gramStart"/>
      <w:r w:rsidRPr="00106057">
        <w:rPr>
          <w:rFonts w:asciiTheme="minorHAnsi" w:hAnsiTheme="minorHAnsi" w:cstheme="minorHAnsi"/>
          <w:lang w:eastAsia="en-GB"/>
        </w:rPr>
        <w:t>who</w:t>
      </w:r>
      <w:proofErr w:type="gramEnd"/>
      <w:r w:rsidRPr="00106057">
        <w:rPr>
          <w:rFonts w:asciiTheme="minorHAnsi" w:hAnsiTheme="minorHAnsi" w:cstheme="minorHAnsi"/>
          <w:lang w:eastAsia="en-GB"/>
        </w:rPr>
        <w:t xml:space="preserve"> can demonstrate innovation and excellence in delivering anticoagulation services, resources or individual leadership and offer a £1000 bursary to the winners of each category.  </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31</w:t>
      </w:r>
      <w:r w:rsidRPr="00106057">
        <w:rPr>
          <w:rFonts w:asciiTheme="minorHAnsi" w:hAnsiTheme="minorHAnsi" w:cstheme="minorHAnsi"/>
          <w:vertAlign w:val="superscript"/>
        </w:rPr>
        <w:t>st</w:t>
      </w:r>
      <w:r w:rsidRPr="00106057">
        <w:rPr>
          <w:rFonts w:asciiTheme="minorHAnsi" w:hAnsiTheme="minorHAnsi" w:cstheme="minorHAnsi"/>
        </w:rPr>
        <w:t xml:space="preserve"> May 2019</w:t>
      </w:r>
    </w:p>
    <w:p w:rsidR="00106057" w:rsidRPr="00106057" w:rsidRDefault="00106057" w:rsidP="00106057">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9" w:history="1">
        <w:r w:rsidRPr="00106057">
          <w:rPr>
            <w:rFonts w:asciiTheme="minorHAnsi" w:hAnsiTheme="minorHAnsi" w:cstheme="minorHAnsi"/>
            <w:color w:val="0563C1"/>
            <w:sz w:val="22"/>
            <w:szCs w:val="22"/>
            <w:u w:val="single"/>
            <w:lang w:eastAsia="en-GB"/>
          </w:rPr>
          <w:t>http://www.anticoagulationawards.org/</w:t>
        </w:r>
      </w:hyperlink>
    </w:p>
    <w:p w:rsidR="00106057" w:rsidRPr="00106057" w:rsidRDefault="00106057" w:rsidP="0010605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01952" behindDoc="0" locked="0" layoutInCell="1" allowOverlap="1" wp14:anchorId="2326C5FD" wp14:editId="2186459E">
                <wp:simplePos x="0" y="0"/>
                <wp:positionH relativeFrom="column">
                  <wp:posOffset>8890</wp:posOffset>
                </wp:positionH>
                <wp:positionV relativeFrom="paragraph">
                  <wp:posOffset>55880</wp:posOffset>
                </wp:positionV>
                <wp:extent cx="6163310" cy="29210"/>
                <wp:effectExtent l="0" t="0" r="27940" b="27940"/>
                <wp:wrapNone/>
                <wp:docPr id="1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0195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cDrw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M97e6OMy8c7eg1oTDD&#10;mNgWvCcFAdmqyUpNIbZUsPV7nL0Y9phpnzQ6pq0JPwioCEHU2KnofL7qrE6JSQqumtXtbUPrkJRb&#10;Pi7JJLzqApPhAsb0SYFj2ei4NT7LIFpx/BzT5evvLzns4cVYS3HRWs8manD3UJeCCNb0OZlzEYfD&#10;1iI7CjqG++fH59393PePb84klfnRPNbnOlXuaO6cNbiwztYB+nMRo8oe7aiUzfeUj+CtT/bbq9/8&#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EIHFwO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16336D" w:rsidRDefault="0016336D" w:rsidP="0016336D">
      <w:pPr>
        <w:rPr>
          <w:rFonts w:asciiTheme="minorHAnsi" w:hAnsiTheme="minorHAnsi" w:cstheme="minorHAnsi"/>
          <w:b/>
          <w:color w:val="2E74B5" w:themeColor="accent1" w:themeShade="BF"/>
          <w:sz w:val="26"/>
          <w:szCs w:val="26"/>
          <w:lang w:eastAsia="en-GB"/>
        </w:rPr>
      </w:pPr>
      <w:proofErr w:type="spellStart"/>
      <w:r w:rsidRPr="0016336D">
        <w:rPr>
          <w:rFonts w:asciiTheme="minorHAnsi" w:hAnsiTheme="minorHAnsi" w:cstheme="minorHAnsi"/>
          <w:b/>
          <w:color w:val="2E74B5" w:themeColor="accent1" w:themeShade="BF"/>
          <w:sz w:val="26"/>
          <w:szCs w:val="26"/>
          <w:lang w:eastAsia="en-GB"/>
        </w:rPr>
        <w:t>UKeiG</w:t>
      </w:r>
      <w:proofErr w:type="spellEnd"/>
      <w:r w:rsidRPr="0016336D">
        <w:rPr>
          <w:rFonts w:asciiTheme="minorHAnsi" w:hAnsiTheme="minorHAnsi" w:cstheme="minorHAnsi"/>
          <w:b/>
          <w:color w:val="2E74B5" w:themeColor="accent1" w:themeShade="BF"/>
          <w:sz w:val="26"/>
          <w:szCs w:val="26"/>
          <w:lang w:eastAsia="en-GB"/>
        </w:rPr>
        <w:t xml:space="preserve"> Early Career Award </w:t>
      </w:r>
      <w:r>
        <w:rPr>
          <w:rFonts w:asciiTheme="minorHAnsi" w:hAnsiTheme="minorHAnsi" w:cstheme="minorHAnsi"/>
          <w:b/>
          <w:color w:val="2E74B5" w:themeColor="accent1" w:themeShade="BF"/>
          <w:sz w:val="26"/>
          <w:szCs w:val="26"/>
          <w:lang w:eastAsia="en-GB"/>
        </w:rPr>
        <w:t>(New)</w:t>
      </w:r>
    </w:p>
    <w:p w:rsidR="0016336D" w:rsidRPr="00106057" w:rsidRDefault="0016336D" w:rsidP="0016336D">
      <w:pPr>
        <w:rPr>
          <w:rFonts w:asciiTheme="minorHAnsi" w:hAnsiTheme="minorHAnsi" w:cstheme="minorHAnsi"/>
          <w:lang w:eastAsia="en-GB"/>
        </w:rPr>
      </w:pPr>
      <w:r w:rsidRPr="0016336D">
        <w:rPr>
          <w:rFonts w:asciiTheme="minorHAnsi" w:hAnsiTheme="minorHAnsi" w:cstheme="minorHAnsi"/>
          <w:lang w:eastAsia="en-GB"/>
        </w:rPr>
        <w:t xml:space="preserve">The </w:t>
      </w:r>
      <w:proofErr w:type="spellStart"/>
      <w:r w:rsidRPr="0016336D">
        <w:rPr>
          <w:rFonts w:asciiTheme="minorHAnsi" w:hAnsiTheme="minorHAnsi" w:cstheme="minorHAnsi"/>
          <w:lang w:eastAsia="en-GB"/>
        </w:rPr>
        <w:t>UKeiG</w:t>
      </w:r>
      <w:proofErr w:type="spellEnd"/>
      <w:r w:rsidRPr="0016336D">
        <w:rPr>
          <w:rFonts w:asciiTheme="minorHAnsi" w:hAnsiTheme="minorHAnsi" w:cstheme="minorHAnsi"/>
          <w:lang w:eastAsia="en-GB"/>
        </w:rPr>
        <w:t xml:space="preserve"> Early Career Award celebrates extraordinary and inspirational enterprise in early-career professionals who are members of CILIP. A prize of £1,000 and a trophy will be awarded.</w:t>
      </w:r>
      <w:r w:rsidRPr="00106057">
        <w:rPr>
          <w:rFonts w:asciiTheme="minorHAnsi" w:hAnsiTheme="minorHAnsi" w:cstheme="minorHAnsi"/>
          <w:lang w:eastAsia="en-GB"/>
        </w:rPr>
        <w:t xml:space="preserve">  </w:t>
      </w:r>
    </w:p>
    <w:p w:rsidR="0016336D" w:rsidRPr="00106057" w:rsidRDefault="0016336D" w:rsidP="0016336D">
      <w:pPr>
        <w:rPr>
          <w:rFonts w:asciiTheme="minorHAnsi" w:hAnsiTheme="minorHAnsi" w:cstheme="minorHAnsi"/>
          <w:b/>
          <w:color w:val="2E74B5" w:themeColor="accent1" w:themeShade="BF"/>
          <w:sz w:val="26"/>
          <w:szCs w:val="26"/>
        </w:rPr>
      </w:pPr>
    </w:p>
    <w:p w:rsidR="0016336D" w:rsidRPr="00106057" w:rsidRDefault="0016336D" w:rsidP="0016336D">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Librarians</w:t>
      </w:r>
    </w:p>
    <w:p w:rsidR="0016336D" w:rsidRPr="00106057" w:rsidRDefault="0016336D" w:rsidP="0016336D">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31</w:t>
      </w:r>
      <w:r w:rsidRPr="00106057">
        <w:rPr>
          <w:rFonts w:asciiTheme="minorHAnsi" w:hAnsiTheme="minorHAnsi" w:cstheme="minorHAnsi"/>
          <w:vertAlign w:val="superscript"/>
        </w:rPr>
        <w:t>st</w:t>
      </w:r>
      <w:r w:rsidRPr="00106057">
        <w:rPr>
          <w:rFonts w:asciiTheme="minorHAnsi" w:hAnsiTheme="minorHAnsi" w:cstheme="minorHAnsi"/>
        </w:rPr>
        <w:t xml:space="preserve"> May 2019</w:t>
      </w:r>
    </w:p>
    <w:p w:rsidR="0016336D" w:rsidRPr="00106057" w:rsidRDefault="0016336D" w:rsidP="0016336D">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0" w:history="1">
        <w:r w:rsidRPr="009356AF">
          <w:rPr>
            <w:rStyle w:val="Hyperlink"/>
            <w:rFonts w:asciiTheme="minorHAnsi" w:hAnsiTheme="minorHAnsi" w:cstheme="minorHAnsi"/>
          </w:rPr>
          <w:t>https://www.cilip.org.uk/members/group_content_view.asp?group=201314&amp;id=692092</w:t>
        </w:r>
      </w:hyperlink>
      <w:r>
        <w:rPr>
          <w:rFonts w:asciiTheme="minorHAnsi" w:hAnsiTheme="minorHAnsi" w:cstheme="minorHAnsi"/>
        </w:rPr>
        <w:t xml:space="preserve"> </w:t>
      </w:r>
    </w:p>
    <w:p w:rsidR="0016336D" w:rsidRPr="00106057" w:rsidRDefault="0016336D" w:rsidP="0016336D">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3152" behindDoc="0" locked="0" layoutInCell="1" allowOverlap="1" wp14:anchorId="6E6CF8A7" wp14:editId="658C1115">
                <wp:simplePos x="0" y="0"/>
                <wp:positionH relativeFrom="column">
                  <wp:posOffset>8890</wp:posOffset>
                </wp:positionH>
                <wp:positionV relativeFrom="paragraph">
                  <wp:posOffset>55880</wp:posOffset>
                </wp:positionV>
                <wp:extent cx="6163310" cy="29210"/>
                <wp:effectExtent l="0" t="0" r="27940" b="27940"/>
                <wp:wrapNone/>
                <wp:docPr id="2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5315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q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8a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rAGlq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6336D" w:rsidRDefault="0016336D" w:rsidP="00106057">
      <w:pPr>
        <w:rPr>
          <w:rFonts w:asciiTheme="minorHAnsi" w:hAnsiTheme="minorHAnsi" w:cstheme="minorHAnsi"/>
          <w:b/>
          <w:color w:val="2E74B5" w:themeColor="accent1" w:themeShade="BF"/>
          <w:sz w:val="26"/>
          <w:szCs w:val="26"/>
          <w:lang w:eastAsia="en-GB"/>
        </w:rPr>
      </w:pPr>
    </w:p>
    <w:p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General Practice Awards</w:t>
      </w:r>
    </w:p>
    <w:p w:rsidR="00106057" w:rsidRPr="00106057" w:rsidRDefault="00106057" w:rsidP="00106057">
      <w:pPr>
        <w:rPr>
          <w:rFonts w:asciiTheme="minorHAnsi" w:hAnsiTheme="minorHAnsi" w:cstheme="minorHAnsi"/>
          <w:lang w:eastAsia="en-GB"/>
        </w:rPr>
      </w:pPr>
      <w:r w:rsidRPr="00106057">
        <w:rPr>
          <w:rFonts w:asciiTheme="minorHAnsi" w:hAnsiTheme="minorHAnsi" w:cstheme="minorHAnsi"/>
          <w:lang w:eastAsia="en-GB"/>
        </w:rPr>
        <w:t>The General Practice Awards have highlighted and showcased the very best examples of hard work, innovation and dedication in primary care, as well as the support offered by suppliers and service providers Entries are invited from either team projects or individual achievements which serve the best possible care to patients.</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 in GP surgeries</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31</w:t>
      </w:r>
      <w:r w:rsidRPr="00106057">
        <w:rPr>
          <w:rFonts w:asciiTheme="minorHAnsi" w:hAnsiTheme="minorHAnsi" w:cstheme="minorHAnsi"/>
          <w:vertAlign w:val="superscript"/>
        </w:rPr>
        <w:t>st</w:t>
      </w:r>
      <w:r w:rsidRPr="00106057">
        <w:rPr>
          <w:rFonts w:asciiTheme="minorHAnsi" w:hAnsiTheme="minorHAnsi" w:cstheme="minorHAnsi"/>
        </w:rPr>
        <w:t xml:space="preserve"> May 2019</w:t>
      </w:r>
    </w:p>
    <w:p w:rsidR="00106057" w:rsidRPr="00106057" w:rsidRDefault="00106057" w:rsidP="00106057">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1" w:history="1">
        <w:r w:rsidRPr="00106057">
          <w:rPr>
            <w:rFonts w:asciiTheme="minorHAnsi" w:hAnsiTheme="minorHAnsi" w:cstheme="minorHAnsi"/>
            <w:color w:val="0563C1"/>
            <w:sz w:val="22"/>
            <w:szCs w:val="22"/>
            <w:u w:val="single"/>
            <w:lang w:eastAsia="en-GB"/>
          </w:rPr>
          <w:t>http://www.generalpracticeawards.com/the-awards/</w:t>
        </w:r>
      </w:hyperlink>
    </w:p>
    <w:p w:rsidR="00106057" w:rsidRPr="00106057" w:rsidRDefault="00106057" w:rsidP="00106057">
      <w:pPr>
        <w:rPr>
          <w:rFonts w:asciiTheme="minorHAnsi" w:hAnsiTheme="minorHAnsi" w:cstheme="minorHAnsi"/>
          <w:color w:val="0563C1"/>
          <w:u w:val="single"/>
          <w:lang w:eastAsia="en-GB"/>
        </w:rPr>
      </w:pPr>
    </w:p>
    <w:p w:rsidR="00106057" w:rsidRPr="00106057" w:rsidRDefault="00106057" w:rsidP="0010605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04000" behindDoc="0" locked="0" layoutInCell="1" allowOverlap="1" wp14:anchorId="1ED0BF34" wp14:editId="4943E975">
                <wp:simplePos x="0" y="0"/>
                <wp:positionH relativeFrom="column">
                  <wp:posOffset>8890</wp:posOffset>
                </wp:positionH>
                <wp:positionV relativeFrom="paragraph">
                  <wp:posOffset>55880</wp:posOffset>
                </wp:positionV>
                <wp:extent cx="6163310" cy="29210"/>
                <wp:effectExtent l="0" t="0" r="27940" b="27940"/>
                <wp:wrapNone/>
                <wp:docPr id="3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0400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qv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dceaFox29JhRm&#10;GBPbgfekICBbN1mpKcSWCnb+gLMXwwEz7bNGx7Q14TsdQRGCqLFz0fly01mdE5MUXDfr1aqhdUjK&#10;LR+XZBJedYXJcAFj+qjAsWx03BqfZRCtOH2K6fr115cc9vBirKW4aK1nEzW4e6hLQQRr+pzMuYjD&#10;cWeRnQQdw/3z4/P+f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astqv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Macular Society Awards for Excellence</w:t>
      </w:r>
    </w:p>
    <w:p w:rsidR="00106057" w:rsidRPr="00106057" w:rsidRDefault="00106057" w:rsidP="00106057">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Each year, the Macular Society recognises outstanding professionals, volunteers and fundraisers through our Awards for Excellence.</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31</w:t>
      </w:r>
      <w:r w:rsidRPr="00106057">
        <w:rPr>
          <w:rFonts w:asciiTheme="minorHAnsi" w:hAnsiTheme="minorHAnsi" w:cstheme="minorHAnsi"/>
          <w:vertAlign w:val="superscript"/>
        </w:rPr>
        <w:t>st</w:t>
      </w:r>
      <w:r w:rsidRPr="00106057">
        <w:rPr>
          <w:rFonts w:asciiTheme="minorHAnsi" w:hAnsiTheme="minorHAnsi" w:cstheme="minorHAnsi"/>
        </w:rPr>
        <w:t xml:space="preserve"> May 2019</w:t>
      </w:r>
    </w:p>
    <w:p w:rsidR="00106057" w:rsidRDefault="00106057" w:rsidP="00106057">
      <w:pPr>
        <w:rPr>
          <w:rFonts w:asciiTheme="minorHAnsi" w:hAnsiTheme="minorHAnsi" w:cstheme="minorHAnsi"/>
          <w:b/>
          <w:color w:val="2E74B5" w:themeColor="accent1" w:themeShade="BF"/>
          <w:sz w:val="26"/>
          <w:szCs w:val="26"/>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2" w:history="1">
        <w:r w:rsidRPr="00106057">
          <w:rPr>
            <w:rFonts w:asciiTheme="minorHAnsi" w:hAnsiTheme="minorHAnsi" w:cstheme="minorHAnsi"/>
            <w:color w:val="0563C1"/>
            <w:sz w:val="22"/>
            <w:szCs w:val="22"/>
            <w:u w:val="single"/>
            <w:lang w:eastAsia="en-GB"/>
          </w:rPr>
          <w:t>https://www.macularsociety.org/awards</w:t>
        </w:r>
      </w:hyperlink>
    </w:p>
    <w:p w:rsidR="00106057" w:rsidRPr="00106057" w:rsidRDefault="00106057" w:rsidP="0010605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95808" behindDoc="0" locked="0" layoutInCell="1" allowOverlap="1" wp14:anchorId="40E54E8F" wp14:editId="38038FA1">
                <wp:simplePos x="0" y="0"/>
                <wp:positionH relativeFrom="column">
                  <wp:posOffset>8890</wp:posOffset>
                </wp:positionH>
                <wp:positionV relativeFrom="paragraph">
                  <wp:posOffset>55880</wp:posOffset>
                </wp:positionV>
                <wp:extent cx="6163310" cy="29210"/>
                <wp:effectExtent l="0" t="0" r="27940" b="27940"/>
                <wp:wrapNone/>
                <wp:docPr id="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9580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EtNj3q4BAAA8AwAADgAAAAAAAAAAAAAAAAAuAgAAZHJzL2Uyb0RvYy54bWxQSwEC&#10;LQAUAAYACAAAACEAHcsY+NsAAAAGAQAADwAAAAAAAAAAAAAAAAAIBAAAZHJzL2Rvd25yZXYueG1s&#10;UEsFBgAAAAAEAAQA8wAAABAFAAAAAA==&#10;" strokecolor="#5b9bd5" strokeweight=".18mm">
                <v:stroke joinstyle="miter"/>
              </v:line>
            </w:pict>
          </mc:Fallback>
        </mc:AlternateContent>
      </w:r>
    </w:p>
    <w:p w:rsidR="0045700A" w:rsidRPr="00106057" w:rsidRDefault="0045700A" w:rsidP="0045700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lastRenderedPageBreak/>
        <w:t>PMEA (Pharmaceutical Market Excellence Awards)</w:t>
      </w:r>
    </w:p>
    <w:p w:rsidR="0045700A" w:rsidRPr="00106057" w:rsidRDefault="0045700A" w:rsidP="0045700A">
      <w:pPr>
        <w:rPr>
          <w:rFonts w:asciiTheme="minorHAnsi" w:hAnsiTheme="minorHAnsi" w:cstheme="minorHAnsi"/>
          <w:lang w:eastAsia="en-GB"/>
        </w:rPr>
      </w:pPr>
      <w:r w:rsidRPr="00106057">
        <w:rPr>
          <w:rFonts w:asciiTheme="minorHAnsi" w:hAnsiTheme="minorHAnsi" w:cstheme="minorHAnsi"/>
          <w:lang w:eastAsia="en-GB"/>
        </w:rPr>
        <w:t xml:space="preserve">PMEA (by </w:t>
      </w:r>
      <w:proofErr w:type="spellStart"/>
      <w:r w:rsidRPr="00106057">
        <w:rPr>
          <w:rFonts w:asciiTheme="minorHAnsi" w:hAnsiTheme="minorHAnsi" w:cstheme="minorHAnsi"/>
          <w:lang w:eastAsia="en-GB"/>
        </w:rPr>
        <w:t>PMLive</w:t>
      </w:r>
      <w:proofErr w:type="spellEnd"/>
      <w:r w:rsidRPr="00106057">
        <w:rPr>
          <w:rFonts w:asciiTheme="minorHAnsi" w:hAnsiTheme="minorHAnsi" w:cstheme="minorHAnsi"/>
          <w:lang w:eastAsia="en-GB"/>
        </w:rPr>
        <w:t>) rewards responsible customer-centric business practices that ensure treatments and advice provide patients with meaningful outcomes.</w:t>
      </w:r>
    </w:p>
    <w:p w:rsidR="0045700A" w:rsidRPr="00106057" w:rsidRDefault="0045700A" w:rsidP="0045700A">
      <w:pPr>
        <w:rPr>
          <w:rFonts w:asciiTheme="minorHAnsi" w:hAnsiTheme="minorHAnsi" w:cstheme="minorHAnsi"/>
          <w:b/>
          <w:color w:val="2E74B5" w:themeColor="accent1" w:themeShade="BF"/>
          <w:sz w:val="26"/>
          <w:szCs w:val="26"/>
        </w:rPr>
      </w:pPr>
    </w:p>
    <w:p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Pharmacists</w:t>
      </w:r>
    </w:p>
    <w:p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w:t>
      </w:r>
      <w:r w:rsidRPr="00106057">
        <w:rPr>
          <w:rFonts w:asciiTheme="minorHAnsi" w:hAnsiTheme="minorHAnsi" w:cstheme="minorHAnsi"/>
          <w:vertAlign w:val="superscript"/>
        </w:rPr>
        <w:t>st</w:t>
      </w:r>
      <w:r w:rsidRPr="00106057">
        <w:rPr>
          <w:rFonts w:asciiTheme="minorHAnsi" w:hAnsiTheme="minorHAnsi" w:cstheme="minorHAnsi"/>
        </w:rPr>
        <w:t xml:space="preserve"> June 2019</w:t>
      </w:r>
    </w:p>
    <w:p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3" w:history="1">
        <w:r w:rsidRPr="00106057">
          <w:rPr>
            <w:rFonts w:asciiTheme="minorHAnsi" w:hAnsiTheme="minorHAnsi" w:cstheme="minorHAnsi"/>
            <w:color w:val="0563C1"/>
            <w:sz w:val="22"/>
            <w:szCs w:val="22"/>
            <w:u w:val="single"/>
            <w:lang w:eastAsia="en-GB"/>
          </w:rPr>
          <w:t>http://www.pmlive.com/awards/pmea</w:t>
        </w:r>
      </w:hyperlink>
    </w:p>
    <w:p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8576" behindDoc="0" locked="0" layoutInCell="1" allowOverlap="1" wp14:anchorId="36B386E6" wp14:editId="204AFB0D">
                <wp:simplePos x="0" y="0"/>
                <wp:positionH relativeFrom="column">
                  <wp:posOffset>8890</wp:posOffset>
                </wp:positionH>
                <wp:positionV relativeFrom="paragraph">
                  <wp:posOffset>55880</wp:posOffset>
                </wp:positionV>
                <wp:extent cx="6163310" cy="29210"/>
                <wp:effectExtent l="0" t="0" r="27940" b="27940"/>
                <wp:wrapNone/>
                <wp:docPr id="5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857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8lsAEAAD0DAAAOAAAAZHJzL2Uyb0RvYy54bWysUk2P0zAQvSPxHyzfaZIu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jWTVZqCrGlgp0/4OzFcMBM+6zRMW1N+E5HUIQgauxcdL7cdFbnxCQF18367q6hdUjK&#10;LR+WZBJedYXJcAFj+qjAsWx03BqfZRCtOH2K6fr115cc9vBsrKW4aK1nEzV4f1+XggjW9DmZcxGH&#10;484iOwk6htXTw9N+Nff97ZszSWV+NI/1uU6VO5o7Zw2urLN1hP5SxKiyRzsqZfM95SN47ZP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tXa8l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6336D" w:rsidRDefault="0016336D" w:rsidP="0016336D">
      <w:pPr>
        <w:rPr>
          <w:rFonts w:asciiTheme="minorHAnsi" w:hAnsiTheme="minorHAnsi" w:cstheme="minorHAnsi"/>
          <w:b/>
          <w:color w:val="2E74B5" w:themeColor="accent1" w:themeShade="BF"/>
          <w:sz w:val="26"/>
          <w:szCs w:val="26"/>
          <w:lang w:eastAsia="en-GB"/>
        </w:rPr>
      </w:pPr>
      <w:r w:rsidRPr="0016336D">
        <w:rPr>
          <w:rFonts w:asciiTheme="minorHAnsi" w:hAnsiTheme="minorHAnsi" w:cstheme="minorHAnsi"/>
          <w:b/>
          <w:color w:val="2E74B5" w:themeColor="accent1" w:themeShade="BF"/>
          <w:sz w:val="26"/>
          <w:szCs w:val="26"/>
          <w:lang w:eastAsia="en-GB"/>
        </w:rPr>
        <w:t>National Positive Practice in Mental Health Awards</w:t>
      </w:r>
    </w:p>
    <w:p w:rsidR="0016336D" w:rsidRDefault="0016336D" w:rsidP="0016336D">
      <w:pPr>
        <w:rPr>
          <w:rFonts w:asciiTheme="minorHAnsi" w:hAnsiTheme="minorHAnsi" w:cstheme="minorHAnsi"/>
          <w:lang w:eastAsia="en-GB"/>
        </w:rPr>
      </w:pPr>
      <w:r w:rsidRPr="0016336D">
        <w:rPr>
          <w:rFonts w:asciiTheme="minorHAnsi" w:hAnsiTheme="minorHAnsi" w:cstheme="minorHAnsi"/>
          <w:lang w:eastAsia="en-GB"/>
        </w:rPr>
        <w:t>Identifies and disseminates positive practice in mental health services by working together across organisations and sectors, to facilitate shared learning, and to raise the profile of mental health with politicians and policy makers.</w:t>
      </w:r>
    </w:p>
    <w:p w:rsidR="0016336D" w:rsidRPr="00106057" w:rsidRDefault="0016336D" w:rsidP="0016336D">
      <w:pPr>
        <w:rPr>
          <w:rFonts w:asciiTheme="minorHAnsi" w:hAnsiTheme="minorHAnsi" w:cstheme="minorHAnsi"/>
          <w:b/>
          <w:color w:val="2E74B5" w:themeColor="accent1" w:themeShade="BF"/>
          <w:sz w:val="26"/>
          <w:szCs w:val="26"/>
        </w:rPr>
      </w:pPr>
    </w:p>
    <w:p w:rsidR="0016336D" w:rsidRPr="00106057" w:rsidRDefault="0016336D" w:rsidP="0016336D">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rsidR="0016336D" w:rsidRPr="00106057" w:rsidRDefault="0016336D" w:rsidP="0016336D">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w:t>
      </w:r>
      <w:r w:rsidRPr="00106057">
        <w:rPr>
          <w:rFonts w:asciiTheme="minorHAnsi" w:hAnsiTheme="minorHAnsi" w:cstheme="minorHAnsi"/>
          <w:vertAlign w:val="superscript"/>
        </w:rPr>
        <w:t>st</w:t>
      </w:r>
      <w:r w:rsidRPr="00106057">
        <w:rPr>
          <w:rFonts w:asciiTheme="minorHAnsi" w:hAnsiTheme="minorHAnsi" w:cstheme="minorHAnsi"/>
        </w:rPr>
        <w:t xml:space="preserve"> June 2019</w:t>
      </w:r>
    </w:p>
    <w:p w:rsidR="0016336D" w:rsidRPr="00106057" w:rsidRDefault="0016336D" w:rsidP="0016336D">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4" w:history="1">
        <w:r w:rsidRPr="009356AF">
          <w:rPr>
            <w:rStyle w:val="Hyperlink"/>
            <w:rFonts w:asciiTheme="minorHAnsi" w:hAnsiTheme="minorHAnsi" w:cstheme="minorHAnsi"/>
          </w:rPr>
          <w:t>http://positivepracticemh.com/</w:t>
        </w:r>
      </w:hyperlink>
      <w:r>
        <w:rPr>
          <w:rFonts w:asciiTheme="minorHAnsi" w:hAnsiTheme="minorHAnsi" w:cstheme="minorHAnsi"/>
        </w:rPr>
        <w:t xml:space="preserve"> </w:t>
      </w:r>
    </w:p>
    <w:p w:rsidR="0016336D" w:rsidRDefault="0016336D"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5200" behindDoc="0" locked="0" layoutInCell="1" allowOverlap="1" wp14:anchorId="6A115C43" wp14:editId="370D671C">
                <wp:simplePos x="0" y="0"/>
                <wp:positionH relativeFrom="column">
                  <wp:posOffset>-38735</wp:posOffset>
                </wp:positionH>
                <wp:positionV relativeFrom="paragraph">
                  <wp:posOffset>102235</wp:posOffset>
                </wp:positionV>
                <wp:extent cx="6163310" cy="29210"/>
                <wp:effectExtent l="0" t="0" r="27940" b="27940"/>
                <wp:wrapNone/>
                <wp:docPr id="2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55200;visibility:visible;mso-wrap-style:square;mso-wrap-distance-left:9pt;mso-wrap-distance-top:0;mso-wrap-distance-right:9pt;mso-wrap-distance-bottom:0;mso-position-horizontal:absolute;mso-position-horizontal-relative:text;mso-position-vertical:absolute;mso-position-vertical-relative:text" from="-3.05pt,8.05pt" to="482.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3e/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" strokecolor="#5b9bd5" strokeweight=".18mm">
                <v:stroke joinstyle="miter"/>
              </v:line>
            </w:pict>
          </mc:Fallback>
        </mc:AlternateContent>
      </w:r>
    </w:p>
    <w:p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HTN Awards</w:t>
      </w:r>
    </w:p>
    <w:p w:rsidR="00106057" w:rsidRPr="00106057" w:rsidRDefault="00106057" w:rsidP="00106057">
      <w:pPr>
        <w:rPr>
          <w:rFonts w:asciiTheme="minorHAnsi" w:hAnsiTheme="minorHAnsi" w:cstheme="minorHAnsi"/>
          <w:lang w:eastAsia="en-GB"/>
        </w:rPr>
      </w:pPr>
      <w:r w:rsidRPr="00106057">
        <w:rPr>
          <w:rFonts w:asciiTheme="minorHAnsi" w:hAnsiTheme="minorHAnsi" w:cstheme="minorHAnsi"/>
          <w:lang w:eastAsia="en-GB"/>
        </w:rPr>
        <w:t>Celebrate great technology and innovation across health and care.</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7</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106057" w:rsidRPr="00106057" w:rsidRDefault="00106057" w:rsidP="00106057">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5" w:history="1">
        <w:r w:rsidRPr="00106057">
          <w:rPr>
            <w:rFonts w:asciiTheme="minorHAnsi" w:hAnsiTheme="minorHAnsi" w:cstheme="minorHAnsi"/>
            <w:color w:val="0563C1"/>
            <w:sz w:val="22"/>
            <w:szCs w:val="22"/>
            <w:u w:val="single"/>
            <w:lang w:eastAsia="en-GB"/>
          </w:rPr>
          <w:t>http://www.thehtn.co.uk/health-tech-awards-2019/</w:t>
        </w:r>
      </w:hyperlink>
    </w:p>
    <w:p w:rsidR="00106057" w:rsidRPr="00106057" w:rsidRDefault="00106057" w:rsidP="00106057">
      <w:pPr>
        <w:rPr>
          <w:rFonts w:asciiTheme="minorHAnsi" w:hAnsiTheme="minorHAnsi" w:cstheme="minorHAnsi"/>
          <w:color w:val="0563C1"/>
          <w:sz w:val="22"/>
          <w:szCs w:val="22"/>
          <w:u w:val="single"/>
          <w:lang w:eastAsia="en-GB"/>
        </w:rPr>
      </w:pPr>
    </w:p>
    <w:p w:rsidR="00106057" w:rsidRPr="00106057" w:rsidRDefault="00106057" w:rsidP="0010605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0144" behindDoc="0" locked="0" layoutInCell="1" allowOverlap="1" wp14:anchorId="6E6FA5B9" wp14:editId="4C35920F">
                <wp:simplePos x="0" y="0"/>
                <wp:positionH relativeFrom="column">
                  <wp:posOffset>8890</wp:posOffset>
                </wp:positionH>
                <wp:positionV relativeFrom="paragraph">
                  <wp:posOffset>55880</wp:posOffset>
                </wp:positionV>
                <wp:extent cx="6163310" cy="29210"/>
                <wp:effectExtent l="0" t="0" r="27940" b="27940"/>
                <wp:wrapNone/>
                <wp:docPr id="2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1014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YUXnQ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61CB6" w:rsidRPr="00106057" w:rsidRDefault="00861CB6" w:rsidP="00861CB6">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Scrip Awards</w:t>
      </w:r>
    </w:p>
    <w:p w:rsidR="00861CB6" w:rsidRPr="00106057" w:rsidRDefault="00861CB6" w:rsidP="00861CB6">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Scrip </w:t>
      </w:r>
      <w:proofErr w:type="gramStart"/>
      <w:r w:rsidRPr="00106057">
        <w:rPr>
          <w:rFonts w:asciiTheme="minorHAnsi" w:hAnsiTheme="minorHAnsi" w:cstheme="minorHAnsi"/>
          <w:sz w:val="22"/>
          <w:szCs w:val="22"/>
          <w:lang w:eastAsia="en-GB"/>
        </w:rPr>
        <w:t>Awards  are</w:t>
      </w:r>
      <w:proofErr w:type="gramEnd"/>
      <w:r w:rsidRPr="00106057">
        <w:rPr>
          <w:rFonts w:asciiTheme="minorHAnsi" w:hAnsiTheme="minorHAnsi" w:cstheme="minorHAnsi"/>
          <w:sz w:val="22"/>
          <w:szCs w:val="22"/>
          <w:lang w:eastAsia="en-GB"/>
        </w:rPr>
        <w:t xml:space="preserve"> for the pharmaceutical </w:t>
      </w:r>
      <w:proofErr w:type="spellStart"/>
      <w:r w:rsidRPr="00106057">
        <w:rPr>
          <w:rFonts w:asciiTheme="minorHAnsi" w:hAnsiTheme="minorHAnsi" w:cstheme="minorHAnsi"/>
          <w:sz w:val="22"/>
          <w:szCs w:val="22"/>
          <w:lang w:eastAsia="en-GB"/>
        </w:rPr>
        <w:t>industury</w:t>
      </w:r>
      <w:proofErr w:type="spellEnd"/>
      <w:r w:rsidRPr="00106057">
        <w:rPr>
          <w:rFonts w:asciiTheme="minorHAnsi" w:hAnsiTheme="minorHAnsi" w:cstheme="minorHAnsi"/>
          <w:sz w:val="22"/>
          <w:szCs w:val="22"/>
          <w:lang w:eastAsia="en-GB"/>
        </w:rPr>
        <w:t xml:space="preserve"> with categories range company achievements, advances in R&amp;D and the more accomplishments of teams and individuals.</w:t>
      </w:r>
    </w:p>
    <w:p w:rsidR="00861CB6" w:rsidRPr="00106057" w:rsidRDefault="00861CB6" w:rsidP="00861CB6">
      <w:pPr>
        <w:rPr>
          <w:rFonts w:asciiTheme="minorHAnsi" w:hAnsiTheme="minorHAnsi" w:cstheme="minorHAnsi"/>
          <w:b/>
          <w:color w:val="2E74B5" w:themeColor="accent1" w:themeShade="BF"/>
          <w:sz w:val="26"/>
          <w:szCs w:val="26"/>
        </w:rPr>
      </w:pPr>
    </w:p>
    <w:p w:rsidR="00861CB6" w:rsidRPr="00106057" w:rsidRDefault="00861CB6" w:rsidP="00861CB6">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Pharmacists</w:t>
      </w:r>
    </w:p>
    <w:p w:rsidR="00861CB6" w:rsidRPr="00106057" w:rsidRDefault="00861CB6" w:rsidP="00861CB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7</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861CB6" w:rsidRPr="00106057" w:rsidRDefault="00861CB6" w:rsidP="00861CB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6" w:history="1">
        <w:r w:rsidRPr="00106057">
          <w:rPr>
            <w:rFonts w:asciiTheme="minorHAnsi" w:hAnsiTheme="minorHAnsi" w:cstheme="minorHAnsi"/>
            <w:color w:val="0563C1"/>
            <w:sz w:val="22"/>
            <w:szCs w:val="22"/>
            <w:u w:val="single"/>
            <w:lang w:eastAsia="en-GB"/>
          </w:rPr>
          <w:t>https://www.scripawards.com/</w:t>
        </w:r>
      </w:hyperlink>
    </w:p>
    <w:p w:rsidR="00861CB6" w:rsidRPr="00106057" w:rsidRDefault="00861CB6" w:rsidP="00861CB6">
      <w:pPr>
        <w:rPr>
          <w:rStyle w:val="InternetLink"/>
          <w:rFonts w:asciiTheme="minorHAnsi" w:hAnsiTheme="minorHAnsi" w:cstheme="minorHAnsi"/>
        </w:rPr>
      </w:pPr>
    </w:p>
    <w:p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42912" behindDoc="0" locked="0" layoutInCell="1" allowOverlap="1" wp14:anchorId="633C16BB" wp14:editId="1340DE9A">
                <wp:simplePos x="0" y="0"/>
                <wp:positionH relativeFrom="column">
                  <wp:posOffset>8890</wp:posOffset>
                </wp:positionH>
                <wp:positionV relativeFrom="paragraph">
                  <wp:posOffset>55880</wp:posOffset>
                </wp:positionV>
                <wp:extent cx="6163310" cy="29210"/>
                <wp:effectExtent l="0" t="0" r="27940" b="27940"/>
                <wp:wrapNone/>
                <wp:docPr id="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4291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b3rwEAADwDAAAOAAAAZHJzL2Uyb0RvYy54bWysUk2P0zAQvSPxHyzfaZIu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d/dNbQNSbnl&#10;w5JMwquuMBkuYEyfFDiWjY5b47MKohWnzzFdS3+V5LCHZ2MtxUVrPZuowcf7unyIYE2fkzkXcTju&#10;LLKToFtYPT087Vdz39/KnEkq86N5rM//VDmjuXPW4Mo6W0foL0WMKnu0ovJtPqd8A299st8e/fYn&#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JzqpvevAQAAPA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7B6174" w:rsidRDefault="007B6174" w:rsidP="007B6174">
      <w:pPr>
        <w:rPr>
          <w:rFonts w:asciiTheme="minorHAnsi" w:hAnsiTheme="minorHAnsi" w:cstheme="minorHAnsi"/>
          <w:b/>
          <w:color w:val="2E74B5" w:themeColor="accent1" w:themeShade="BF"/>
          <w:sz w:val="26"/>
          <w:szCs w:val="26"/>
          <w:lang w:eastAsia="en-GB"/>
        </w:rPr>
      </w:pPr>
      <w:r w:rsidRPr="007B6174">
        <w:rPr>
          <w:rFonts w:asciiTheme="minorHAnsi" w:hAnsiTheme="minorHAnsi" w:cstheme="minorHAnsi"/>
          <w:b/>
          <w:color w:val="2E74B5" w:themeColor="accent1" w:themeShade="BF"/>
          <w:sz w:val="26"/>
          <w:szCs w:val="26"/>
          <w:lang w:eastAsia="en-GB"/>
        </w:rPr>
        <w:t>PM Society Digital Awards</w:t>
      </w:r>
      <w:r>
        <w:rPr>
          <w:rFonts w:asciiTheme="minorHAnsi" w:hAnsiTheme="minorHAnsi" w:cstheme="minorHAnsi"/>
          <w:b/>
          <w:color w:val="2E74B5" w:themeColor="accent1" w:themeShade="BF"/>
          <w:sz w:val="26"/>
          <w:szCs w:val="26"/>
          <w:lang w:eastAsia="en-GB"/>
        </w:rPr>
        <w:t xml:space="preserve"> (New)</w:t>
      </w:r>
    </w:p>
    <w:p w:rsidR="007B6174" w:rsidRDefault="007B6174" w:rsidP="007B6174">
      <w:pPr>
        <w:rPr>
          <w:rFonts w:asciiTheme="minorHAnsi" w:hAnsiTheme="minorHAnsi" w:cstheme="minorHAnsi"/>
          <w:sz w:val="22"/>
          <w:szCs w:val="22"/>
          <w:lang w:eastAsia="en-GB"/>
        </w:rPr>
      </w:pPr>
      <w:r w:rsidRPr="007B6174">
        <w:rPr>
          <w:rFonts w:asciiTheme="minorHAnsi" w:hAnsiTheme="minorHAnsi" w:cstheme="minorHAnsi"/>
          <w:sz w:val="22"/>
          <w:szCs w:val="22"/>
          <w:lang w:eastAsia="en-GB"/>
        </w:rPr>
        <w:t>Celebrate the innovation, quality and results achieved through digital communications within the healthcare arena</w:t>
      </w:r>
      <w:r>
        <w:rPr>
          <w:rFonts w:asciiTheme="minorHAnsi" w:hAnsiTheme="minorHAnsi" w:cstheme="minorHAnsi"/>
          <w:sz w:val="22"/>
          <w:szCs w:val="22"/>
          <w:lang w:eastAsia="en-GB"/>
        </w:rPr>
        <w:t>.</w:t>
      </w:r>
    </w:p>
    <w:p w:rsidR="007B6174" w:rsidRPr="00106057" w:rsidRDefault="007B6174" w:rsidP="007B6174">
      <w:pPr>
        <w:rPr>
          <w:rFonts w:asciiTheme="minorHAnsi" w:hAnsiTheme="minorHAnsi" w:cstheme="minorHAnsi"/>
          <w:b/>
          <w:color w:val="2E74B5" w:themeColor="accent1" w:themeShade="BF"/>
          <w:sz w:val="26"/>
          <w:szCs w:val="26"/>
        </w:rPr>
      </w:pPr>
    </w:p>
    <w:p w:rsidR="007B6174" w:rsidRPr="00106057" w:rsidRDefault="007B6174" w:rsidP="007B6174">
      <w:pPr>
        <w:rPr>
          <w:rFonts w:asciiTheme="minorHAnsi" w:hAnsiTheme="minorHAnsi" w:cstheme="minorHAnsi"/>
        </w:rPr>
      </w:pPr>
      <w:r w:rsidRPr="00106057">
        <w:rPr>
          <w:rFonts w:asciiTheme="minorHAnsi" w:hAnsiTheme="minorHAnsi" w:cstheme="minorHAnsi"/>
          <w:b/>
        </w:rPr>
        <w:t xml:space="preserve">Staff group: </w:t>
      </w:r>
      <w:r w:rsidRPr="007B6174">
        <w:rPr>
          <w:rFonts w:asciiTheme="minorHAnsi" w:hAnsiTheme="minorHAnsi" w:cstheme="minorHAnsi"/>
        </w:rPr>
        <w:t>Admin &amp; Managers</w:t>
      </w:r>
    </w:p>
    <w:p w:rsidR="007B6174" w:rsidRPr="00106057" w:rsidRDefault="007B6174" w:rsidP="007B6174">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7</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7B6174" w:rsidRPr="00106057" w:rsidRDefault="007B6174" w:rsidP="007B6174">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7" w:history="1">
        <w:r w:rsidRPr="009356AF">
          <w:rPr>
            <w:rStyle w:val="Hyperlink"/>
            <w:rFonts w:asciiTheme="minorHAnsi" w:hAnsiTheme="minorHAnsi" w:cstheme="minorHAnsi"/>
          </w:rPr>
          <w:t>https://www.pmsociety.org.uk/awards/digital/2019/index</w:t>
        </w:r>
      </w:hyperlink>
      <w:r>
        <w:rPr>
          <w:rFonts w:asciiTheme="minorHAnsi" w:hAnsiTheme="minorHAnsi" w:cstheme="minorHAnsi"/>
        </w:rPr>
        <w:t xml:space="preserve"> </w:t>
      </w:r>
    </w:p>
    <w:p w:rsidR="0045700A" w:rsidRPr="00106057" w:rsidRDefault="0045700A" w:rsidP="0045700A">
      <w:pPr>
        <w:rPr>
          <w:rFonts w:asciiTheme="minorHAnsi" w:hAnsiTheme="minorHAnsi" w:cstheme="minorHAnsi"/>
          <w:b/>
          <w:color w:val="2E74B5" w:themeColor="accent1" w:themeShade="BF"/>
          <w:sz w:val="26"/>
          <w:szCs w:val="26"/>
          <w:lang w:eastAsia="en-GB"/>
        </w:rPr>
      </w:pPr>
      <w:proofErr w:type="spellStart"/>
      <w:r w:rsidRPr="00106057">
        <w:rPr>
          <w:rFonts w:asciiTheme="minorHAnsi" w:hAnsiTheme="minorHAnsi" w:cstheme="minorHAnsi"/>
          <w:b/>
          <w:color w:val="2E74B5" w:themeColor="accent1" w:themeShade="BF"/>
          <w:sz w:val="26"/>
          <w:szCs w:val="26"/>
          <w:lang w:eastAsia="en-GB"/>
        </w:rPr>
        <w:lastRenderedPageBreak/>
        <w:t>RoSPA</w:t>
      </w:r>
      <w:proofErr w:type="spellEnd"/>
      <w:r w:rsidRPr="00106057">
        <w:rPr>
          <w:rFonts w:asciiTheme="minorHAnsi" w:hAnsiTheme="minorHAnsi" w:cstheme="minorHAnsi"/>
          <w:b/>
          <w:color w:val="2E74B5" w:themeColor="accent1" w:themeShade="BF"/>
          <w:sz w:val="26"/>
          <w:szCs w:val="26"/>
          <w:lang w:eastAsia="en-GB"/>
        </w:rPr>
        <w:t xml:space="preserve"> Awards – Scotland</w:t>
      </w:r>
    </w:p>
    <w:p w:rsidR="0045700A" w:rsidRPr="00AB02DE" w:rsidRDefault="0045700A" w:rsidP="0045700A">
      <w:pPr>
        <w:rPr>
          <w:rFonts w:asciiTheme="minorHAnsi" w:hAnsiTheme="minorHAnsi" w:cstheme="minorHAnsi"/>
          <w:lang w:eastAsia="en-GB"/>
        </w:rPr>
      </w:pPr>
      <w:proofErr w:type="gramStart"/>
      <w:r w:rsidRPr="00AB02DE">
        <w:rPr>
          <w:rFonts w:asciiTheme="minorHAnsi" w:hAnsiTheme="minorHAnsi" w:cstheme="minorHAnsi"/>
          <w:lang w:eastAsia="en-GB"/>
        </w:rPr>
        <w:t>Awards for individual, team or organisational contribution to Health &amp; Safety.</w:t>
      </w:r>
      <w:proofErr w:type="gramEnd"/>
      <w:r w:rsidRPr="00AB02DE">
        <w:rPr>
          <w:rFonts w:asciiTheme="minorHAnsi" w:hAnsiTheme="minorHAnsi" w:cstheme="minorHAnsi"/>
          <w:lang w:eastAsia="en-GB"/>
        </w:rPr>
        <w:t xml:space="preserve"> There are also a number of specialist awards for environmental management or occupational health for example. </w:t>
      </w:r>
    </w:p>
    <w:p w:rsidR="0045700A" w:rsidRPr="00AB02DE" w:rsidRDefault="0045700A" w:rsidP="0045700A">
      <w:pPr>
        <w:rPr>
          <w:rFonts w:asciiTheme="minorHAnsi" w:hAnsiTheme="minorHAnsi" w:cstheme="minorHAnsi"/>
          <w:b/>
          <w:color w:val="2E74B5" w:themeColor="accent1" w:themeShade="BF"/>
        </w:rPr>
      </w:pPr>
    </w:p>
    <w:p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10</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18" w:history="1">
        <w:r w:rsidRPr="00106057">
          <w:rPr>
            <w:rFonts w:asciiTheme="minorHAnsi" w:hAnsiTheme="minorHAnsi" w:cstheme="minorHAnsi"/>
            <w:color w:val="0563C1"/>
            <w:sz w:val="22"/>
            <w:szCs w:val="22"/>
            <w:u w:val="single"/>
            <w:lang w:eastAsia="en-GB"/>
          </w:rPr>
          <w:t>https://www.rospa.com/awards/categories/rospa-scotland-trophy/</w:t>
        </w:r>
      </w:hyperlink>
    </w:p>
    <w:p w:rsidR="0045700A" w:rsidRPr="00106057" w:rsidRDefault="0045700A" w:rsidP="0045700A">
      <w:pPr>
        <w:rPr>
          <w:rStyle w:val="InternetLink"/>
          <w:rFonts w:asciiTheme="minorHAnsi" w:hAnsiTheme="minorHAnsi" w:cstheme="minorHAnsi"/>
        </w:rPr>
      </w:pPr>
    </w:p>
    <w:p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40864" behindDoc="0" locked="0" layoutInCell="1" allowOverlap="1" wp14:anchorId="63242275" wp14:editId="7C4ABDC3">
                <wp:simplePos x="0" y="0"/>
                <wp:positionH relativeFrom="column">
                  <wp:posOffset>8890</wp:posOffset>
                </wp:positionH>
                <wp:positionV relativeFrom="paragraph">
                  <wp:posOffset>55880</wp:posOffset>
                </wp:positionV>
                <wp:extent cx="6163310" cy="29210"/>
                <wp:effectExtent l="0" t="0" r="27940" b="27940"/>
                <wp:wrapNone/>
                <wp:docPr id="5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4086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wsAEAAD0DAAAOAAAAZHJzL2Uyb0RvYy54bWysUk1v2zAMvQ/YfxB0Xxyni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Vzd1fTOiTl&#10;Vg8rMgmvusJkuIAxfVLgWDY6bo3PMohWnD7HdP3660sOe3g21lJctNaziRp8vF+WggjW9DmZcxGH&#10;484iOwk6hvXTw9N+P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YsrHw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AB02DE" w:rsidRDefault="00AB02DE" w:rsidP="00AB02DE">
      <w:pPr>
        <w:rPr>
          <w:rFonts w:asciiTheme="minorHAnsi" w:hAnsiTheme="minorHAnsi" w:cstheme="minorHAnsi"/>
          <w:b/>
          <w:color w:val="2E74B5" w:themeColor="accent1" w:themeShade="BF"/>
          <w:sz w:val="26"/>
          <w:szCs w:val="26"/>
          <w:lang w:eastAsia="en-GB"/>
        </w:rPr>
      </w:pPr>
      <w:r w:rsidRPr="00AB02DE">
        <w:rPr>
          <w:rFonts w:asciiTheme="minorHAnsi" w:hAnsiTheme="minorHAnsi" w:cstheme="minorHAnsi"/>
          <w:b/>
          <w:color w:val="2E74B5" w:themeColor="accent1" w:themeShade="BF"/>
          <w:sz w:val="26"/>
          <w:szCs w:val="26"/>
          <w:lang w:eastAsia="en-GB"/>
        </w:rPr>
        <w:t>CILIP's Marketing Excellence Awards</w:t>
      </w:r>
      <w:r>
        <w:rPr>
          <w:rFonts w:asciiTheme="minorHAnsi" w:hAnsiTheme="minorHAnsi" w:cstheme="minorHAnsi"/>
          <w:b/>
          <w:color w:val="2E74B5" w:themeColor="accent1" w:themeShade="BF"/>
          <w:sz w:val="26"/>
          <w:szCs w:val="26"/>
          <w:lang w:eastAsia="en-GB"/>
        </w:rPr>
        <w:t xml:space="preserve"> (New)</w:t>
      </w:r>
    </w:p>
    <w:p w:rsidR="00AB02DE" w:rsidRPr="00AB02DE" w:rsidRDefault="00AB02DE" w:rsidP="00AB02DE">
      <w:pPr>
        <w:rPr>
          <w:rFonts w:asciiTheme="minorHAnsi" w:hAnsiTheme="minorHAnsi" w:cstheme="minorHAnsi"/>
          <w:lang w:eastAsia="en-GB"/>
        </w:rPr>
      </w:pPr>
      <w:r w:rsidRPr="00AB02DE">
        <w:rPr>
          <w:rFonts w:asciiTheme="minorHAnsi" w:hAnsiTheme="minorHAnsi" w:cstheme="minorHAnsi"/>
          <w:lang w:eastAsia="en-GB"/>
        </w:rPr>
        <w:t>The Awards are open to any library of any size in any sector across the UK. You will be judged on your campaign’s impact, effectiveness and creativity, not your budget. From print or online collection promotions to storytelling projects, new services or events programmes to the launch of major new library buildings, the Marketing Excellence Awards exist to celebrate achievement at whatever scale it may be.</w:t>
      </w:r>
      <w:r w:rsidRPr="00AB02DE">
        <w:rPr>
          <w:rFonts w:asciiTheme="minorHAnsi" w:hAnsiTheme="minorHAnsi" w:cstheme="minorHAnsi"/>
          <w:lang w:eastAsia="en-GB"/>
        </w:rPr>
        <w:t> </w:t>
      </w:r>
    </w:p>
    <w:p w:rsidR="00AB02DE" w:rsidRPr="00AB02DE" w:rsidRDefault="00AB02DE" w:rsidP="00AB02DE">
      <w:pPr>
        <w:rPr>
          <w:rFonts w:asciiTheme="minorHAnsi" w:hAnsiTheme="minorHAnsi" w:cstheme="minorHAnsi"/>
          <w:b/>
          <w:color w:val="2E74B5" w:themeColor="accent1" w:themeShade="BF"/>
        </w:rPr>
      </w:pPr>
    </w:p>
    <w:p w:rsidR="00AB02DE" w:rsidRPr="00AB02DE" w:rsidRDefault="00AB02DE" w:rsidP="00AB02DE">
      <w:pPr>
        <w:rPr>
          <w:rFonts w:asciiTheme="minorHAnsi" w:hAnsiTheme="minorHAnsi" w:cstheme="minorHAnsi"/>
        </w:rPr>
      </w:pPr>
      <w:r w:rsidRPr="00AB02DE">
        <w:rPr>
          <w:rFonts w:asciiTheme="minorHAnsi" w:hAnsiTheme="minorHAnsi" w:cstheme="minorHAnsi"/>
          <w:b/>
        </w:rPr>
        <w:t xml:space="preserve">Staff group: </w:t>
      </w:r>
      <w:r w:rsidRPr="00AB02DE">
        <w:rPr>
          <w:rFonts w:asciiTheme="minorHAnsi" w:hAnsiTheme="minorHAnsi" w:cstheme="minorHAnsi"/>
        </w:rPr>
        <w:t xml:space="preserve">Library </w:t>
      </w:r>
      <w:r w:rsidRPr="00AB02DE">
        <w:rPr>
          <w:rFonts w:asciiTheme="minorHAnsi" w:hAnsiTheme="minorHAnsi" w:cstheme="minorHAnsi"/>
        </w:rPr>
        <w:t>staff</w:t>
      </w:r>
    </w:p>
    <w:p w:rsidR="00AB02DE" w:rsidRPr="00AB02DE" w:rsidRDefault="00AB02DE" w:rsidP="00AB02DE">
      <w:pPr>
        <w:rPr>
          <w:rFonts w:asciiTheme="minorHAnsi" w:hAnsiTheme="minorHAnsi" w:cstheme="minorHAnsi"/>
        </w:rPr>
      </w:pPr>
      <w:r w:rsidRPr="00AB02DE">
        <w:rPr>
          <w:rFonts w:asciiTheme="minorHAnsi" w:hAnsiTheme="minorHAnsi" w:cstheme="minorHAnsi"/>
          <w:b/>
        </w:rPr>
        <w:t>Deadline:</w:t>
      </w:r>
      <w:r w:rsidRPr="00AB02DE">
        <w:rPr>
          <w:rFonts w:asciiTheme="minorHAnsi" w:hAnsiTheme="minorHAnsi" w:cstheme="minorHAnsi"/>
        </w:rPr>
        <w:t xml:space="preserve"> 10</w:t>
      </w:r>
      <w:r w:rsidRPr="00AB02DE">
        <w:rPr>
          <w:rFonts w:asciiTheme="minorHAnsi" w:hAnsiTheme="minorHAnsi" w:cstheme="minorHAnsi"/>
          <w:vertAlign w:val="superscript"/>
        </w:rPr>
        <w:t>th</w:t>
      </w:r>
      <w:r w:rsidRPr="00AB02DE">
        <w:rPr>
          <w:rFonts w:asciiTheme="minorHAnsi" w:hAnsiTheme="minorHAnsi" w:cstheme="minorHAnsi"/>
        </w:rPr>
        <w:t xml:space="preserve"> June 2019</w:t>
      </w:r>
    </w:p>
    <w:p w:rsidR="00AB02DE" w:rsidRPr="00AB02DE" w:rsidRDefault="00AB02DE" w:rsidP="00AB02DE">
      <w:pPr>
        <w:rPr>
          <w:rFonts w:asciiTheme="minorHAnsi" w:hAnsiTheme="minorHAnsi" w:cstheme="minorHAnsi"/>
          <w:color w:val="0563C1"/>
          <w:u w:val="single"/>
          <w:lang w:eastAsia="en-GB"/>
        </w:rPr>
      </w:pPr>
      <w:r w:rsidRPr="00AB02DE">
        <w:rPr>
          <w:rFonts w:asciiTheme="minorHAnsi" w:hAnsiTheme="minorHAnsi" w:cstheme="minorHAnsi"/>
          <w:b/>
        </w:rPr>
        <w:t xml:space="preserve">Apply:   </w:t>
      </w:r>
      <w:r w:rsidRPr="00AB02DE">
        <w:rPr>
          <w:rFonts w:asciiTheme="minorHAnsi" w:hAnsiTheme="minorHAnsi" w:cstheme="minorHAnsi"/>
        </w:rPr>
        <w:t xml:space="preserve"> </w:t>
      </w:r>
      <w:hyperlink r:id="rId19" w:history="1">
        <w:r w:rsidRPr="00AB02DE">
          <w:rPr>
            <w:rFonts w:asciiTheme="minorHAnsi" w:hAnsiTheme="minorHAnsi" w:cstheme="minorHAnsi"/>
            <w:color w:val="0563C1"/>
            <w:u w:val="single"/>
            <w:lang w:eastAsia="en-GB"/>
          </w:rPr>
          <w:t xml:space="preserve">https://www.cilip.org.uk/blogpost/1637309/323280/Launch-of-the-CILIP-PPRG-Marketing-Excellence-Awards-2019 </w:t>
        </w:r>
      </w:hyperlink>
    </w:p>
    <w:p w:rsidR="00AB02DE" w:rsidRPr="00106057" w:rsidRDefault="00AB02DE" w:rsidP="00AB02DE">
      <w:pPr>
        <w:rPr>
          <w:rStyle w:val="InternetLink"/>
          <w:rFonts w:asciiTheme="minorHAnsi" w:hAnsiTheme="minorHAnsi" w:cstheme="minorHAnsi"/>
        </w:rPr>
      </w:pPr>
    </w:p>
    <w:p w:rsidR="00AB02DE" w:rsidRPr="00106057" w:rsidRDefault="00AB02DE" w:rsidP="00AB02DE">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7248" behindDoc="0" locked="0" layoutInCell="1" allowOverlap="1" wp14:anchorId="432C4B59" wp14:editId="15535D6A">
                <wp:simplePos x="0" y="0"/>
                <wp:positionH relativeFrom="column">
                  <wp:posOffset>8890</wp:posOffset>
                </wp:positionH>
                <wp:positionV relativeFrom="paragraph">
                  <wp:posOffset>55880</wp:posOffset>
                </wp:positionV>
                <wp:extent cx="6163310" cy="29210"/>
                <wp:effectExtent l="0" t="0" r="27940" b="27940"/>
                <wp:wrapNone/>
                <wp:docPr id="2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5724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F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oU1442tFzQmGG&#10;MbEteE8KArJVnZWaQmypYOv3OHsx7DHTPml0TFsTXukIihBEjZ2KzuerzuqUmKTgql7d3NS0Dkm5&#10;5r4hk/CqC0yGCxjTFwWOZaPj1vgsg2jF8WtMl6+/v+SwhydjLcVFaz2bqMHnu2UpiGBNn5M5F3E4&#10;bC2yo6BjuH28f9zdzn3/+OZMUpkfzWN9rlPljubOWYML62wdoD8XMars0Y5K2XxP+Qje+mS/vfrN&#10;L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tvmc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45700A" w:rsidRPr="00106057" w:rsidRDefault="0045700A" w:rsidP="0045700A">
      <w:pPr>
        <w:rPr>
          <w:rFonts w:asciiTheme="minorHAnsi" w:hAnsiTheme="minorHAnsi" w:cstheme="minorHAnsi"/>
          <w:b/>
          <w:color w:val="2E74B5" w:themeColor="accent1" w:themeShade="BF"/>
          <w:sz w:val="26"/>
          <w:szCs w:val="26"/>
          <w:lang w:eastAsia="en-GB"/>
        </w:rPr>
      </w:pPr>
      <w:proofErr w:type="spellStart"/>
      <w:r w:rsidRPr="00106057">
        <w:rPr>
          <w:rFonts w:asciiTheme="minorHAnsi" w:hAnsiTheme="minorHAnsi" w:cstheme="minorHAnsi"/>
          <w:b/>
          <w:color w:val="2E74B5" w:themeColor="accent1" w:themeShade="BF"/>
          <w:sz w:val="26"/>
          <w:szCs w:val="26"/>
          <w:lang w:eastAsia="en-GB"/>
        </w:rPr>
        <w:t>PRide</w:t>
      </w:r>
      <w:proofErr w:type="spellEnd"/>
      <w:r w:rsidRPr="00106057">
        <w:rPr>
          <w:rFonts w:asciiTheme="minorHAnsi" w:hAnsiTheme="minorHAnsi" w:cstheme="minorHAnsi"/>
          <w:b/>
          <w:color w:val="2E74B5" w:themeColor="accent1" w:themeShade="BF"/>
          <w:sz w:val="26"/>
          <w:szCs w:val="26"/>
          <w:lang w:eastAsia="en-GB"/>
        </w:rPr>
        <w:t xml:space="preserve"> Awards</w:t>
      </w:r>
    </w:p>
    <w:p w:rsidR="0045700A" w:rsidRPr="00106057" w:rsidRDefault="0045700A" w:rsidP="0045700A">
      <w:pPr>
        <w:rPr>
          <w:rFonts w:asciiTheme="minorHAnsi" w:hAnsiTheme="minorHAnsi" w:cstheme="minorHAnsi"/>
          <w:lang w:eastAsia="en-GB"/>
        </w:rPr>
      </w:pPr>
      <w:r w:rsidRPr="00106057">
        <w:rPr>
          <w:rFonts w:asciiTheme="minorHAnsi" w:hAnsiTheme="minorHAnsi" w:cstheme="minorHAnsi"/>
          <w:lang w:eastAsia="en-GB"/>
        </w:rPr>
        <w:t xml:space="preserve">The </w:t>
      </w:r>
      <w:proofErr w:type="spellStart"/>
      <w:r w:rsidRPr="00106057">
        <w:rPr>
          <w:rFonts w:asciiTheme="minorHAnsi" w:hAnsiTheme="minorHAnsi" w:cstheme="minorHAnsi"/>
          <w:lang w:eastAsia="en-GB"/>
        </w:rPr>
        <w:t>PRide</w:t>
      </w:r>
      <w:proofErr w:type="spellEnd"/>
      <w:r w:rsidRPr="00106057">
        <w:rPr>
          <w:rFonts w:asciiTheme="minorHAnsi" w:hAnsiTheme="minorHAnsi" w:cstheme="minorHAnsi"/>
          <w:lang w:eastAsia="en-GB"/>
        </w:rPr>
        <w:t xml:space="preserve"> Awards recognise and reward the inspirational work of leading public relations teams and consultancies in nine UK regions and nations. From top freelancers to rising stars, and small agencies to corporate communication teams, the </w:t>
      </w:r>
      <w:proofErr w:type="spellStart"/>
      <w:r w:rsidRPr="00106057">
        <w:rPr>
          <w:rFonts w:asciiTheme="minorHAnsi" w:hAnsiTheme="minorHAnsi" w:cstheme="minorHAnsi"/>
          <w:lang w:eastAsia="en-GB"/>
        </w:rPr>
        <w:t>PRide</w:t>
      </w:r>
      <w:proofErr w:type="spellEnd"/>
      <w:r w:rsidRPr="00106057">
        <w:rPr>
          <w:rFonts w:asciiTheme="minorHAnsi" w:hAnsiTheme="minorHAnsi" w:cstheme="minorHAnsi"/>
          <w:lang w:eastAsia="en-GB"/>
        </w:rPr>
        <w:t xml:space="preserve"> Awards celebrate the best talent that PR has to offer.</w:t>
      </w:r>
    </w:p>
    <w:p w:rsidR="0045700A" w:rsidRPr="00106057" w:rsidRDefault="0045700A" w:rsidP="0045700A">
      <w:pPr>
        <w:rPr>
          <w:rFonts w:asciiTheme="minorHAnsi" w:hAnsiTheme="minorHAnsi" w:cstheme="minorHAnsi"/>
          <w:lang w:eastAsia="en-GB"/>
        </w:rPr>
      </w:pPr>
    </w:p>
    <w:p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Admin &amp; Managers</w:t>
      </w:r>
    </w:p>
    <w:p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11</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0" w:history="1">
        <w:r w:rsidRPr="00106057">
          <w:rPr>
            <w:rFonts w:asciiTheme="minorHAnsi" w:hAnsiTheme="minorHAnsi" w:cstheme="minorHAnsi"/>
            <w:color w:val="0563C1"/>
            <w:sz w:val="22"/>
            <w:szCs w:val="22"/>
            <w:u w:val="single"/>
            <w:lang w:eastAsia="en-GB"/>
          </w:rPr>
          <w:t>http://ciprawards.co.uk/pride/</w:t>
        </w:r>
      </w:hyperlink>
    </w:p>
    <w:p w:rsidR="0045700A" w:rsidRPr="00106057" w:rsidRDefault="0045700A" w:rsidP="0045700A">
      <w:pPr>
        <w:rPr>
          <w:rStyle w:val="InternetLink"/>
          <w:rFonts w:asciiTheme="minorHAnsi" w:hAnsiTheme="minorHAnsi" w:cstheme="minorHAnsi"/>
        </w:rPr>
      </w:pPr>
    </w:p>
    <w:p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0624" behindDoc="0" locked="0" layoutInCell="1" allowOverlap="1" wp14:anchorId="17509F12" wp14:editId="0AF3262C">
                <wp:simplePos x="0" y="0"/>
                <wp:positionH relativeFrom="column">
                  <wp:posOffset>8890</wp:posOffset>
                </wp:positionH>
                <wp:positionV relativeFrom="paragraph">
                  <wp:posOffset>55880</wp:posOffset>
                </wp:positionV>
                <wp:extent cx="6163310" cy="29210"/>
                <wp:effectExtent l="0" t="0" r="27940" b="27940"/>
                <wp:wrapNone/>
                <wp:docPr id="5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3062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2BsAEAAD0DAAAOAAAAZHJzL2Uyb0RvYy54bWysUk1v2zAMvQ/YfxB0X2ynT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dc+aFox29JhRm&#10;GBPbgfekICBbN1mpKcSWCnb+gLMXwwEz7bNGx7Q14TsdQRGCqLFz0fly01mdE5MUXDfru7uG1iEp&#10;t3xckkl41RUmwwWM6aMCx7LRcWt8lkG04vQppuvXX19y2MOLsZbiorWeTdTg/qEuBRGs6XMy5yIO&#10;x51FdhJ0DKvnx+f9a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zav2B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HSJ Awards</w:t>
      </w:r>
    </w:p>
    <w:p w:rsidR="00106057" w:rsidRPr="00106057" w:rsidRDefault="00106057" w:rsidP="00106057">
      <w:pPr>
        <w:rPr>
          <w:rFonts w:asciiTheme="minorHAnsi" w:hAnsiTheme="minorHAnsi" w:cstheme="minorHAnsi"/>
          <w:lang w:eastAsia="en-GB"/>
        </w:rPr>
      </w:pPr>
      <w:r w:rsidRPr="00106057">
        <w:rPr>
          <w:rFonts w:asciiTheme="minorHAnsi" w:hAnsiTheme="minorHAnsi" w:cstheme="minorHAnsi"/>
          <w:lang w:eastAsia="en-GB"/>
        </w:rPr>
        <w:t>The awards highlight examples of outstanding practice and innovation that help to safeguard and improve patient care. They inspire other organisations up and down the country like no other event. New categories added to celebrate diversity, partnerships, digital participation, improvements to culture, personalised care and medicines optimisation.</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lastRenderedPageBreak/>
        <w:t xml:space="preserve">Staff group: </w:t>
      </w:r>
      <w:r w:rsidRPr="00106057">
        <w:rPr>
          <w:rFonts w:asciiTheme="minorHAnsi" w:hAnsiTheme="minorHAnsi" w:cstheme="minorHAnsi"/>
        </w:rPr>
        <w:t>All staff</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15</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106057" w:rsidRPr="00106057" w:rsidRDefault="00106057" w:rsidP="00106057">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1" w:history="1">
        <w:r w:rsidRPr="00106057">
          <w:rPr>
            <w:rFonts w:asciiTheme="minorHAnsi" w:hAnsiTheme="minorHAnsi" w:cstheme="minorHAnsi"/>
            <w:color w:val="0563C1"/>
            <w:sz w:val="22"/>
            <w:szCs w:val="22"/>
            <w:u w:val="single"/>
            <w:lang w:eastAsia="en-GB"/>
          </w:rPr>
          <w:t>http://awards.hsj.co.uk</w:t>
        </w:r>
      </w:hyperlink>
    </w:p>
    <w:p w:rsidR="00106057" w:rsidRPr="00106057" w:rsidRDefault="00106057" w:rsidP="00106057">
      <w:pPr>
        <w:rPr>
          <w:rFonts w:asciiTheme="minorHAnsi" w:hAnsiTheme="minorHAnsi" w:cstheme="minorHAnsi"/>
          <w:color w:val="0563C1"/>
          <w:sz w:val="22"/>
          <w:szCs w:val="22"/>
          <w:u w:val="single"/>
          <w:lang w:eastAsia="en-GB"/>
        </w:rPr>
      </w:pPr>
    </w:p>
    <w:p w:rsidR="0045700A" w:rsidRDefault="0045700A" w:rsidP="00567F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2672" behindDoc="0" locked="0" layoutInCell="1" allowOverlap="1" wp14:anchorId="187344A9" wp14:editId="191DC669">
                <wp:simplePos x="0" y="0"/>
                <wp:positionH relativeFrom="column">
                  <wp:posOffset>8890</wp:posOffset>
                </wp:positionH>
                <wp:positionV relativeFrom="paragraph">
                  <wp:posOffset>40640</wp:posOffset>
                </wp:positionV>
                <wp:extent cx="6163310" cy="29210"/>
                <wp:effectExtent l="0" t="0" r="27940" b="27940"/>
                <wp:wrapNone/>
                <wp:docPr id="1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32672;visibility:visible;mso-wrap-style:square;mso-wrap-distance-left:9pt;mso-wrap-distance-top:0;mso-wrap-distance-right:9pt;mso-wrap-distance-bottom:0;mso-position-horizontal:absolute;mso-position-horizontal-relative:text;mso-position-vertical:absolute;mso-position-vertical-relative:text" from=".7pt,3.2pt" to="4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Qrw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" strokecolor="#5b9bd5" strokeweight=".18mm">
                <v:stroke joinstyle="miter"/>
              </v:line>
            </w:pict>
          </mc:Fallback>
        </mc:AlternateContent>
      </w:r>
    </w:p>
    <w:p w:rsidR="00C10668" w:rsidRPr="00106057" w:rsidRDefault="00C10668" w:rsidP="00567F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Accolades Awards</w:t>
      </w:r>
    </w:p>
    <w:p w:rsidR="00567F15" w:rsidRPr="00106057" w:rsidRDefault="00C10668" w:rsidP="00567F15">
      <w:pPr>
        <w:rPr>
          <w:rFonts w:asciiTheme="minorHAnsi" w:hAnsiTheme="minorHAnsi" w:cstheme="minorHAnsi"/>
          <w:b/>
          <w:color w:val="2E74B5" w:themeColor="accent1" w:themeShade="BF"/>
          <w:sz w:val="26"/>
          <w:szCs w:val="26"/>
        </w:rPr>
      </w:pPr>
      <w:r w:rsidRPr="00106057">
        <w:rPr>
          <w:rFonts w:asciiTheme="minorHAnsi" w:hAnsiTheme="minorHAnsi" w:cstheme="minorHAnsi"/>
          <w:lang w:eastAsia="en-GB"/>
        </w:rPr>
        <w:t>Open to adult social care organisations of all sizes and individual employers in England.</w:t>
      </w:r>
    </w:p>
    <w:p w:rsidR="00567F15" w:rsidRPr="00106057" w:rsidRDefault="00567F15" w:rsidP="00567F15">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Allied health professionals</w:t>
      </w:r>
      <w:r w:rsidR="00C10668" w:rsidRPr="00106057">
        <w:rPr>
          <w:rFonts w:asciiTheme="minorHAnsi" w:hAnsiTheme="minorHAnsi" w:cstheme="minorHAnsi"/>
        </w:rPr>
        <w:t>.</w:t>
      </w:r>
    </w:p>
    <w:p w:rsidR="00C10668" w:rsidRPr="00106057" w:rsidRDefault="00C10668" w:rsidP="00567F15">
      <w:pPr>
        <w:rPr>
          <w:rFonts w:asciiTheme="minorHAnsi" w:hAnsiTheme="minorHAnsi" w:cstheme="minorHAnsi"/>
        </w:rPr>
      </w:pPr>
    </w:p>
    <w:p w:rsidR="00567F15" w:rsidRPr="00106057" w:rsidRDefault="00567F15" w:rsidP="00567F1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C10668" w:rsidRPr="00106057">
        <w:rPr>
          <w:rFonts w:asciiTheme="minorHAnsi" w:hAnsiTheme="minorHAnsi" w:cstheme="minorHAnsi"/>
        </w:rPr>
        <w:t>21</w:t>
      </w:r>
      <w:r w:rsidR="00C10668" w:rsidRPr="00106057">
        <w:rPr>
          <w:rFonts w:asciiTheme="minorHAnsi" w:hAnsiTheme="minorHAnsi" w:cstheme="minorHAnsi"/>
          <w:vertAlign w:val="superscript"/>
        </w:rPr>
        <w:t>st</w:t>
      </w:r>
      <w:r w:rsidR="00C10668" w:rsidRPr="00106057">
        <w:rPr>
          <w:rFonts w:asciiTheme="minorHAnsi" w:hAnsiTheme="minorHAnsi" w:cstheme="minorHAnsi"/>
        </w:rPr>
        <w:t xml:space="preserve"> June</w:t>
      </w:r>
      <w:r w:rsidRPr="00106057">
        <w:rPr>
          <w:rFonts w:asciiTheme="minorHAnsi" w:hAnsiTheme="minorHAnsi" w:cstheme="minorHAnsi"/>
        </w:rPr>
        <w:t xml:space="preserve"> 2019</w:t>
      </w:r>
    </w:p>
    <w:p w:rsidR="00567F15" w:rsidRPr="00106057" w:rsidRDefault="00567F15" w:rsidP="00567F15">
      <w:pPr>
        <w:rPr>
          <w:rFonts w:asciiTheme="minorHAnsi" w:hAnsiTheme="minorHAnsi" w:cstheme="minorHAnsi"/>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00C10668" w:rsidRPr="00106057">
        <w:rPr>
          <w:rFonts w:asciiTheme="minorHAnsi" w:hAnsiTheme="minorHAnsi" w:cstheme="minorHAnsi"/>
          <w:color w:val="0563C1"/>
          <w:u w:val="single"/>
          <w:lang w:eastAsia="en-GB"/>
        </w:rPr>
        <w:t>https://www.skillsforcare.org.uk/Getting-involved/accolades/Accolades.aspx</w:t>
      </w:r>
    </w:p>
    <w:p w:rsidR="00106057" w:rsidRDefault="00106057" w:rsidP="005A7A91">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99904" behindDoc="0" locked="0" layoutInCell="1" allowOverlap="1" wp14:anchorId="6CED2DFB" wp14:editId="6209F496">
                <wp:simplePos x="0" y="0"/>
                <wp:positionH relativeFrom="column">
                  <wp:posOffset>8890</wp:posOffset>
                </wp:positionH>
                <wp:positionV relativeFrom="paragraph">
                  <wp:posOffset>179070</wp:posOffset>
                </wp:positionV>
                <wp:extent cx="6163310" cy="29210"/>
                <wp:effectExtent l="0" t="0" r="27940" b="27940"/>
                <wp:wrapNone/>
                <wp:docPr id="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99904;visibility:visible;mso-wrap-style:square;mso-wrap-distance-left:9pt;mso-wrap-distance-top:0;mso-wrap-distance-right:9pt;mso-wrap-distance-bottom:0;mso-position-horizontal:absolute;mso-position-horizontal-relative:text;mso-position-vertical:absolute;mso-position-vertical-relative:text" from=".7pt,14.1pt" to="48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" strokecolor="#5b9bd5" strokeweight=".18mm">
                <v:stroke joinstyle="miter"/>
              </v:line>
            </w:pict>
          </mc:Fallback>
        </mc:AlternateContent>
      </w:r>
    </w:p>
    <w:p w:rsidR="00106057" w:rsidRPr="00106057" w:rsidRDefault="00106057" w:rsidP="00106057">
      <w:pPr>
        <w:rPr>
          <w:rFonts w:asciiTheme="minorHAnsi" w:hAnsiTheme="minorHAnsi" w:cstheme="minorHAnsi"/>
          <w:b/>
          <w:color w:val="2E74B5" w:themeColor="accent1" w:themeShade="BF"/>
          <w:sz w:val="26"/>
          <w:szCs w:val="26"/>
        </w:rPr>
      </w:pPr>
    </w:p>
    <w:p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Learning Technologies Awards</w:t>
      </w:r>
    </w:p>
    <w:p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Internationally recognised and open to organisations of all sizes offering outstanding e-learning. </w:t>
      </w:r>
      <w:proofErr w:type="gramStart"/>
      <w:r w:rsidRPr="00106057">
        <w:rPr>
          <w:rFonts w:asciiTheme="minorHAnsi" w:hAnsiTheme="minorHAnsi" w:cstheme="minorHAnsi"/>
          <w:sz w:val="22"/>
          <w:szCs w:val="22"/>
          <w:lang w:eastAsia="en-GB"/>
        </w:rPr>
        <w:t>Range of different categories.</w:t>
      </w:r>
      <w:proofErr w:type="gramEnd"/>
    </w:p>
    <w:p w:rsidR="008D5E3B" w:rsidRPr="00106057" w:rsidRDefault="008D5E3B" w:rsidP="008D5E3B">
      <w:pPr>
        <w:rPr>
          <w:rFonts w:asciiTheme="minorHAnsi" w:hAnsiTheme="minorHAnsi" w:cstheme="minorHAnsi"/>
          <w:b/>
          <w:color w:val="2E74B5" w:themeColor="accent1" w:themeShade="BF"/>
          <w:sz w:val="26"/>
          <w:szCs w:val="26"/>
        </w:rPr>
      </w:pP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28</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2" w:history="1">
        <w:r w:rsidRPr="00106057">
          <w:rPr>
            <w:rFonts w:asciiTheme="minorHAnsi" w:hAnsiTheme="minorHAnsi" w:cstheme="minorHAnsi"/>
            <w:color w:val="0563C1"/>
            <w:sz w:val="22"/>
            <w:szCs w:val="22"/>
            <w:u w:val="single"/>
            <w:lang w:eastAsia="en-GB"/>
          </w:rPr>
          <w:t>http://www.learningtechnologies.co.uk/learning-tech-awards</w:t>
        </w:r>
      </w:hyperlink>
    </w:p>
    <w:p w:rsidR="008D5E3B" w:rsidRPr="00106057" w:rsidRDefault="008D5E3B" w:rsidP="008D5E3B">
      <w:pPr>
        <w:rPr>
          <w:rFonts w:asciiTheme="minorHAnsi" w:hAnsiTheme="minorHAnsi" w:cstheme="minorHAnsi"/>
          <w:color w:val="0563C1"/>
          <w:sz w:val="22"/>
          <w:szCs w:val="22"/>
          <w:u w:val="single"/>
          <w:lang w:eastAsia="en-GB"/>
        </w:rPr>
      </w:pPr>
    </w:p>
    <w:p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2432" behindDoc="0" locked="0" layoutInCell="1" allowOverlap="1" wp14:anchorId="60E46019" wp14:editId="34479997">
                <wp:simplePos x="0" y="0"/>
                <wp:positionH relativeFrom="column">
                  <wp:posOffset>8890</wp:posOffset>
                </wp:positionH>
                <wp:positionV relativeFrom="paragraph">
                  <wp:posOffset>55880</wp:posOffset>
                </wp:positionV>
                <wp:extent cx="6163310" cy="29210"/>
                <wp:effectExtent l="0" t="0" r="27940" b="27940"/>
                <wp:wrapNone/>
                <wp:docPr id="3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243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R6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54swLRzt6TihM&#10;PyS2A+9JQUC2rrNSY4gNFez8AScvhgNm2meNjmlrwisdQRGCqLFz0fly01mdE5MUXNfr5bKmdUjK&#10;Le4XZBJedYXJcAFj+qLAsWy03BqfZRCNOH2N6fr195cc9vBkrKW4aKxnIzX4fDcvBRGs6XIy5yL2&#10;x51FdhJ0DKvH+8f9aur7xzdnksr8aB7rc50qdzR1zhpcWWfrCN2liFFlj3ZUyqZ7ykfw1if77dVv&#10;f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vXcR6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D5E3B" w:rsidRPr="00106057" w:rsidRDefault="008D5E3B" w:rsidP="008D5E3B">
      <w:pPr>
        <w:rPr>
          <w:rFonts w:asciiTheme="minorHAnsi" w:hAnsiTheme="minorHAnsi" w:cstheme="minorHAnsi"/>
          <w:b/>
          <w:color w:val="2E74B5" w:themeColor="accent1" w:themeShade="BF"/>
          <w:sz w:val="26"/>
          <w:szCs w:val="26"/>
          <w:lang w:eastAsia="en-GB"/>
        </w:rPr>
      </w:pPr>
      <w:proofErr w:type="spellStart"/>
      <w:r w:rsidRPr="00106057">
        <w:rPr>
          <w:rFonts w:asciiTheme="minorHAnsi" w:hAnsiTheme="minorHAnsi" w:cstheme="minorHAnsi"/>
          <w:b/>
          <w:color w:val="2E74B5" w:themeColor="accent1" w:themeShade="BF"/>
          <w:sz w:val="26"/>
          <w:szCs w:val="26"/>
          <w:lang w:eastAsia="en-GB"/>
        </w:rPr>
        <w:t>LaingBuisson</w:t>
      </w:r>
      <w:proofErr w:type="spellEnd"/>
      <w:r w:rsidRPr="00106057">
        <w:rPr>
          <w:rFonts w:asciiTheme="minorHAnsi" w:hAnsiTheme="minorHAnsi" w:cstheme="minorHAnsi"/>
          <w:b/>
          <w:color w:val="2E74B5" w:themeColor="accent1" w:themeShade="BF"/>
          <w:sz w:val="26"/>
          <w:szCs w:val="26"/>
          <w:lang w:eastAsia="en-GB"/>
        </w:rPr>
        <w:t xml:space="preserve"> Awards</w:t>
      </w:r>
    </w:p>
    <w:p w:rsidR="008D5E3B" w:rsidRPr="00106057" w:rsidRDefault="008D5E3B" w:rsidP="008D5E3B">
      <w:pPr>
        <w:rPr>
          <w:rFonts w:asciiTheme="minorHAnsi" w:hAnsiTheme="minorHAnsi" w:cstheme="minorHAnsi"/>
          <w:lang w:eastAsia="en-GB"/>
        </w:rPr>
      </w:pPr>
      <w:r w:rsidRPr="00106057">
        <w:rPr>
          <w:rFonts w:asciiTheme="minorHAnsi" w:hAnsiTheme="minorHAnsi" w:cstheme="minorHAnsi"/>
          <w:lang w:eastAsia="en-GB"/>
        </w:rPr>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rsidR="008D5E3B" w:rsidRPr="00106057" w:rsidRDefault="008D5E3B" w:rsidP="008D5E3B">
      <w:pPr>
        <w:rPr>
          <w:rFonts w:asciiTheme="minorHAnsi" w:hAnsiTheme="minorHAnsi" w:cstheme="minorHAnsi"/>
          <w:b/>
          <w:color w:val="2E74B5" w:themeColor="accent1" w:themeShade="BF"/>
          <w:sz w:val="26"/>
          <w:szCs w:val="26"/>
        </w:rPr>
      </w:pP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28</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3" w:history="1">
        <w:r w:rsidRPr="00106057">
          <w:rPr>
            <w:rFonts w:asciiTheme="minorHAnsi" w:hAnsiTheme="minorHAnsi" w:cstheme="minorHAnsi"/>
            <w:color w:val="0563C1"/>
            <w:sz w:val="22"/>
            <w:szCs w:val="22"/>
            <w:u w:val="single"/>
            <w:lang w:eastAsia="en-GB"/>
          </w:rPr>
          <w:t>https://www.laingbuissonawards.com/</w:t>
        </w:r>
      </w:hyperlink>
    </w:p>
    <w:p w:rsidR="008D5E3B" w:rsidRPr="00106057" w:rsidRDefault="008D5E3B" w:rsidP="008D5E3B">
      <w:pPr>
        <w:rPr>
          <w:rFonts w:asciiTheme="minorHAnsi" w:hAnsiTheme="minorHAnsi" w:cstheme="minorHAnsi"/>
          <w:color w:val="0563C1"/>
          <w:sz w:val="22"/>
          <w:szCs w:val="22"/>
          <w:u w:val="single"/>
          <w:lang w:eastAsia="en-GB"/>
        </w:rPr>
      </w:pPr>
    </w:p>
    <w:p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4480" behindDoc="0" locked="0" layoutInCell="1" allowOverlap="1" wp14:anchorId="3B8B16CA" wp14:editId="61F60BFD">
                <wp:simplePos x="0" y="0"/>
                <wp:positionH relativeFrom="column">
                  <wp:posOffset>8890</wp:posOffset>
                </wp:positionH>
                <wp:positionV relativeFrom="paragraph">
                  <wp:posOffset>55880</wp:posOffset>
                </wp:positionV>
                <wp:extent cx="6163310" cy="29210"/>
                <wp:effectExtent l="0" t="0" r="27940" b="27940"/>
                <wp:wrapNone/>
                <wp:docPr id="3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44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Hp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WnHnhaEcvCYUZ&#10;xsR24D0pCMjWTVZqCrGlgp0/4OzFcMBM+6zRMW1N+E5HUIQgauxcdL7cdFbnxCQF1816tWpoHZJy&#10;y4clmYRXXWEyXMCYPilwLBsdt8ZnGUQrTp9jun799SWHPTwbaykuWuvZRA0+3t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SNRHp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AB02DE" w:rsidRPr="00106057" w:rsidRDefault="00AB02DE" w:rsidP="00AB02DE">
      <w:pPr>
        <w:rPr>
          <w:rFonts w:asciiTheme="minorHAnsi" w:hAnsiTheme="minorHAnsi" w:cstheme="minorHAnsi"/>
          <w:b/>
          <w:color w:val="2E74B5" w:themeColor="accent1" w:themeShade="BF"/>
          <w:sz w:val="26"/>
          <w:szCs w:val="26"/>
          <w:lang w:eastAsia="en-GB"/>
        </w:rPr>
      </w:pPr>
      <w:r w:rsidRPr="00AB02DE">
        <w:rPr>
          <w:rFonts w:asciiTheme="minorHAnsi" w:hAnsiTheme="minorHAnsi" w:cstheme="minorHAnsi"/>
          <w:b/>
          <w:color w:val="2E74B5" w:themeColor="accent1" w:themeShade="BF"/>
          <w:sz w:val="26"/>
          <w:szCs w:val="26"/>
          <w:lang w:eastAsia="en-GB"/>
        </w:rPr>
        <w:t>Our Health Heroes</w:t>
      </w:r>
      <w:r w:rsidRPr="00106057">
        <w:rPr>
          <w:rFonts w:asciiTheme="minorHAnsi" w:hAnsiTheme="minorHAnsi" w:cstheme="minorHAnsi"/>
          <w:b/>
          <w:color w:val="2E74B5" w:themeColor="accent1" w:themeShade="BF"/>
          <w:sz w:val="26"/>
          <w:szCs w:val="26"/>
          <w:lang w:eastAsia="en-GB"/>
        </w:rPr>
        <w:t xml:space="preserve"> Awards</w:t>
      </w:r>
      <w:r>
        <w:rPr>
          <w:rFonts w:asciiTheme="minorHAnsi" w:hAnsiTheme="minorHAnsi" w:cstheme="minorHAnsi"/>
          <w:b/>
          <w:color w:val="2E74B5" w:themeColor="accent1" w:themeShade="BF"/>
          <w:sz w:val="26"/>
          <w:szCs w:val="26"/>
          <w:lang w:eastAsia="en-GB"/>
        </w:rPr>
        <w:t xml:space="preserve"> (New)</w:t>
      </w:r>
    </w:p>
    <w:p w:rsidR="00AB02DE" w:rsidRPr="00106057" w:rsidRDefault="00AB02DE" w:rsidP="00AB02DE">
      <w:pPr>
        <w:rPr>
          <w:rFonts w:asciiTheme="minorHAnsi" w:hAnsiTheme="minorHAnsi" w:cstheme="minorHAnsi"/>
          <w:lang w:eastAsia="en-GB"/>
        </w:rPr>
      </w:pPr>
      <w:r w:rsidRPr="00AB02DE">
        <w:rPr>
          <w:rFonts w:asciiTheme="minorHAnsi" w:hAnsiTheme="minorHAnsi" w:cstheme="minorHAnsi"/>
          <w:lang w:eastAsia="en-GB"/>
        </w:rPr>
        <w:t>Working alongside Health Education England, we will be searching for teams and individuals that go above and beyond the call of duty, are creative and innovative in their roles and deserve a big thank you. This could be a support worker, apprentice, integrated team or workforce planning team.</w:t>
      </w:r>
    </w:p>
    <w:p w:rsidR="00AB02DE" w:rsidRPr="00106057" w:rsidRDefault="00AB02DE" w:rsidP="00AB02DE">
      <w:pPr>
        <w:rPr>
          <w:rFonts w:asciiTheme="minorHAnsi" w:hAnsiTheme="minorHAnsi" w:cstheme="minorHAnsi"/>
          <w:b/>
          <w:color w:val="2E74B5" w:themeColor="accent1" w:themeShade="BF"/>
          <w:sz w:val="26"/>
          <w:szCs w:val="26"/>
        </w:rPr>
      </w:pPr>
    </w:p>
    <w:p w:rsidR="00AB02DE" w:rsidRPr="00106057" w:rsidRDefault="00AB02DE" w:rsidP="00AB02DE">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AB02DE" w:rsidRPr="00106057" w:rsidRDefault="00AB02DE" w:rsidP="00AB02DE">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w:t>
      </w:r>
      <w:r>
        <w:rPr>
          <w:rFonts w:asciiTheme="minorHAnsi" w:hAnsiTheme="minorHAnsi" w:cstheme="minorHAnsi"/>
        </w:rPr>
        <w:t>9</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AB02DE" w:rsidRPr="00106057" w:rsidRDefault="00AB02DE" w:rsidP="00AB02DE">
      <w:pPr>
        <w:rPr>
          <w:rFonts w:asciiTheme="minorHAnsi" w:hAnsiTheme="minorHAnsi" w:cstheme="minorHAnsi"/>
          <w:color w:val="0563C1"/>
          <w:sz w:val="22"/>
          <w:szCs w:val="22"/>
          <w:u w:val="single"/>
          <w:lang w:eastAsia="en-GB"/>
        </w:rPr>
      </w:pPr>
      <w:r w:rsidRPr="00106057">
        <w:rPr>
          <w:rFonts w:asciiTheme="minorHAnsi" w:hAnsiTheme="minorHAnsi" w:cstheme="minorHAnsi"/>
          <w:b/>
        </w:rPr>
        <w:lastRenderedPageBreak/>
        <w:t xml:space="preserve">Apply:   </w:t>
      </w:r>
      <w:r w:rsidRPr="00106057">
        <w:rPr>
          <w:rFonts w:asciiTheme="minorHAnsi" w:hAnsiTheme="minorHAnsi" w:cstheme="minorHAnsi"/>
        </w:rPr>
        <w:t xml:space="preserve"> </w:t>
      </w:r>
      <w:hyperlink r:id="rId24" w:history="1">
        <w:r w:rsidRPr="009356AF">
          <w:rPr>
            <w:rStyle w:val="Hyperlink"/>
            <w:rFonts w:asciiTheme="minorHAnsi" w:hAnsiTheme="minorHAnsi" w:cstheme="minorHAnsi"/>
          </w:rPr>
          <w:t>http://www.skillsforhealth.org.uk/ohh-2019</w:t>
        </w:r>
      </w:hyperlink>
      <w:r>
        <w:rPr>
          <w:rFonts w:asciiTheme="minorHAnsi" w:hAnsiTheme="minorHAnsi" w:cstheme="minorHAnsi"/>
        </w:rPr>
        <w:t xml:space="preserve"> </w:t>
      </w:r>
    </w:p>
    <w:p w:rsidR="00AB02DE" w:rsidRPr="00106057" w:rsidRDefault="00AB02DE" w:rsidP="00AB02DE">
      <w:pPr>
        <w:rPr>
          <w:rFonts w:asciiTheme="minorHAnsi" w:hAnsiTheme="minorHAnsi" w:cstheme="minorHAnsi"/>
          <w:color w:val="0563C1"/>
          <w:sz w:val="22"/>
          <w:szCs w:val="22"/>
          <w:u w:val="single"/>
          <w:lang w:eastAsia="en-GB"/>
        </w:rPr>
      </w:pPr>
    </w:p>
    <w:p w:rsidR="00AB02DE" w:rsidRPr="00106057" w:rsidRDefault="00AB02DE" w:rsidP="00AB02DE">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9296" behindDoc="0" locked="0" layoutInCell="1" allowOverlap="1" wp14:anchorId="4025B083" wp14:editId="00F15661">
                <wp:simplePos x="0" y="0"/>
                <wp:positionH relativeFrom="column">
                  <wp:posOffset>8890</wp:posOffset>
                </wp:positionH>
                <wp:positionV relativeFrom="paragraph">
                  <wp:posOffset>55880</wp:posOffset>
                </wp:positionV>
                <wp:extent cx="6163310" cy="29210"/>
                <wp:effectExtent l="0" t="0" r="27940" b="27940"/>
                <wp:wrapNone/>
                <wp:docPr id="4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5929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&#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KkAAjW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861CB6" w:rsidRPr="00106057" w:rsidRDefault="00861CB6" w:rsidP="00861CB6">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Zenith Global Health Awards</w:t>
      </w:r>
    </w:p>
    <w:p w:rsidR="00861CB6" w:rsidRPr="00106057" w:rsidRDefault="00861CB6" w:rsidP="00861CB6">
      <w:pPr>
        <w:rPr>
          <w:rFonts w:asciiTheme="minorHAnsi" w:hAnsiTheme="minorHAnsi" w:cstheme="minorHAnsi"/>
          <w:lang w:eastAsia="en-GB"/>
        </w:rPr>
      </w:pPr>
      <w:proofErr w:type="gramStart"/>
      <w:r w:rsidRPr="00106057">
        <w:rPr>
          <w:rFonts w:asciiTheme="minorHAnsi" w:hAnsiTheme="minorHAnsi" w:cstheme="minorHAnsi"/>
          <w:lang w:eastAsia="en-GB"/>
        </w:rPr>
        <w:t>Recognises that many healthcare and Allied Healthcare Professionals go beyond the call of duty to ensure delivery and sustenance of quality care for patients globally.</w:t>
      </w:r>
      <w:proofErr w:type="gramEnd"/>
    </w:p>
    <w:p w:rsidR="00861CB6" w:rsidRPr="00106057" w:rsidRDefault="00861CB6" w:rsidP="00861CB6">
      <w:pPr>
        <w:rPr>
          <w:rFonts w:asciiTheme="minorHAnsi" w:hAnsiTheme="minorHAnsi" w:cstheme="minorHAnsi"/>
          <w:b/>
          <w:color w:val="2E74B5" w:themeColor="accent1" w:themeShade="BF"/>
          <w:sz w:val="26"/>
          <w:szCs w:val="26"/>
        </w:rPr>
      </w:pPr>
    </w:p>
    <w:p w:rsidR="00861CB6" w:rsidRPr="00106057" w:rsidRDefault="00861CB6" w:rsidP="00861CB6">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Allied Health Professionals</w:t>
      </w:r>
    </w:p>
    <w:p w:rsidR="00861CB6" w:rsidRPr="00106057" w:rsidRDefault="00861CB6" w:rsidP="00861CB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30</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861CB6" w:rsidRPr="00106057" w:rsidRDefault="00861CB6" w:rsidP="00861CB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25" w:history="1">
        <w:r w:rsidRPr="00106057">
          <w:rPr>
            <w:rFonts w:asciiTheme="minorHAnsi" w:hAnsiTheme="minorHAnsi" w:cstheme="minorHAnsi"/>
            <w:color w:val="0563C1"/>
            <w:sz w:val="22"/>
            <w:szCs w:val="22"/>
            <w:u w:val="single"/>
            <w:lang w:eastAsia="en-GB"/>
          </w:rPr>
          <w:t>http://zenithglobalhealth.com/awards/</w:t>
        </w:r>
      </w:hyperlink>
    </w:p>
    <w:p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44960" behindDoc="0" locked="0" layoutInCell="1" allowOverlap="1" wp14:anchorId="7D3FE9D5" wp14:editId="17FA87D1">
                <wp:simplePos x="0" y="0"/>
                <wp:positionH relativeFrom="column">
                  <wp:posOffset>8890</wp:posOffset>
                </wp:positionH>
                <wp:positionV relativeFrom="paragraph">
                  <wp:posOffset>55880</wp:posOffset>
                </wp:positionV>
                <wp:extent cx="6163310" cy="29210"/>
                <wp:effectExtent l="0" t="0" r="27940" b="27940"/>
                <wp:wrapNone/>
                <wp:docPr id="7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4496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&#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P1vqc+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Building Better Healthcare Awards</w:t>
      </w:r>
    </w:p>
    <w:p w:rsidR="00106057" w:rsidRPr="00106057" w:rsidRDefault="00106057" w:rsidP="00106057">
      <w:pPr>
        <w:rPr>
          <w:rFonts w:asciiTheme="minorHAnsi" w:hAnsiTheme="minorHAnsi" w:cstheme="minorHAnsi"/>
          <w:lang w:eastAsia="en-GB"/>
        </w:rPr>
      </w:pPr>
      <w:r w:rsidRPr="00106057">
        <w:rPr>
          <w:rFonts w:asciiTheme="minorHAnsi" w:hAnsiTheme="minorHAnsi" w:cstheme="minorHAnsi"/>
          <w:lang w:eastAsia="en-GB"/>
        </w:rPr>
        <w:t>This important annual event celebrates the innovation, architecture, people, products and services that are helping to transform patient care. Categories include: products, patient environment, estates and facilities management, building class and special awards</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Estates &amp; Ancillary</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30</w:t>
      </w:r>
      <w:r w:rsidRPr="00106057">
        <w:rPr>
          <w:rFonts w:asciiTheme="minorHAnsi" w:hAnsiTheme="minorHAnsi" w:cstheme="minorHAnsi"/>
          <w:vertAlign w:val="superscript"/>
        </w:rPr>
        <w:t>th</w:t>
      </w:r>
      <w:r w:rsidRPr="00106057">
        <w:rPr>
          <w:rFonts w:asciiTheme="minorHAnsi" w:hAnsiTheme="minorHAnsi" w:cstheme="minorHAnsi"/>
        </w:rPr>
        <w:t xml:space="preserve"> June 2019</w:t>
      </w:r>
    </w:p>
    <w:p w:rsidR="00106057" w:rsidRPr="00106057" w:rsidRDefault="00106057" w:rsidP="00106057">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6" w:history="1">
        <w:r w:rsidRPr="00106057">
          <w:rPr>
            <w:rFonts w:asciiTheme="minorHAnsi" w:hAnsiTheme="minorHAnsi" w:cstheme="minorHAnsi"/>
            <w:color w:val="0563C1"/>
            <w:sz w:val="22"/>
            <w:szCs w:val="22"/>
            <w:u w:val="single"/>
            <w:lang w:eastAsia="en-GB"/>
          </w:rPr>
          <w:t>https://www.hpcimedia.com/building-better-healthcare-awards/</w:t>
        </w:r>
      </w:hyperlink>
    </w:p>
    <w:p w:rsidR="00106057" w:rsidRDefault="00106057" w:rsidP="005A7A91">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4240" behindDoc="0" locked="0" layoutInCell="1" allowOverlap="1" wp14:anchorId="4F9C684F" wp14:editId="3E5A717F">
                <wp:simplePos x="0" y="0"/>
                <wp:positionH relativeFrom="column">
                  <wp:posOffset>8890</wp:posOffset>
                </wp:positionH>
                <wp:positionV relativeFrom="paragraph">
                  <wp:posOffset>89535</wp:posOffset>
                </wp:positionV>
                <wp:extent cx="6163310" cy="29210"/>
                <wp:effectExtent l="0" t="0" r="27940" b="27940"/>
                <wp:wrapNone/>
                <wp:docPr id="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14240;visibility:visible;mso-wrap-style:square;mso-wrap-distance-left:9pt;mso-wrap-distance-top:0;mso-wrap-distance-right:9pt;mso-wrap-distance-bottom:0;mso-position-horizontal:absolute;mso-position-horizontal-relative:text;mso-position-vertical:absolute;mso-position-vertical-relative:text" from=".7pt,7.05pt" to="48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" strokecolor="#5b9bd5" strokeweight=".18mm">
                <v:stroke joinstyle="miter"/>
              </v:line>
            </w:pict>
          </mc:Fallback>
        </mc:AlternateContent>
      </w:r>
    </w:p>
    <w:p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IET Innovation Awards</w:t>
      </w:r>
    </w:p>
    <w:p w:rsidR="00106057" w:rsidRPr="00106057" w:rsidRDefault="00106057" w:rsidP="00106057">
      <w:pPr>
        <w:rPr>
          <w:rFonts w:asciiTheme="minorHAnsi" w:hAnsiTheme="minorHAnsi" w:cstheme="minorHAnsi"/>
          <w:lang w:eastAsia="en-GB"/>
        </w:rPr>
      </w:pPr>
      <w:r w:rsidRPr="00106057">
        <w:rPr>
          <w:rFonts w:asciiTheme="minorHAnsi" w:hAnsiTheme="minorHAnsi" w:cstheme="minorHAnsi"/>
          <w:lang w:eastAsia="en-GB"/>
        </w:rPr>
        <w:t>The IET’s annual Innovation Awards celebrate the very best in new innovations in science, engineering and technology, showcasing entries from around the world.  Categories include healthcare technologies, information technology and sustainability.</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5</w:t>
      </w:r>
      <w:r w:rsidRPr="00106057">
        <w:rPr>
          <w:rFonts w:asciiTheme="minorHAnsi" w:hAnsiTheme="minorHAnsi" w:cstheme="minorHAnsi"/>
          <w:vertAlign w:val="superscript"/>
        </w:rPr>
        <w:t>th</w:t>
      </w:r>
      <w:r w:rsidRPr="00106057">
        <w:rPr>
          <w:rFonts w:asciiTheme="minorHAnsi" w:hAnsiTheme="minorHAnsi" w:cstheme="minorHAnsi"/>
        </w:rPr>
        <w:t xml:space="preserve"> July 2019</w:t>
      </w:r>
    </w:p>
    <w:p w:rsidR="00106057" w:rsidRPr="00106057" w:rsidRDefault="00106057" w:rsidP="00106057">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7" w:history="1">
        <w:r w:rsidRPr="00106057">
          <w:rPr>
            <w:rFonts w:asciiTheme="minorHAnsi" w:hAnsiTheme="minorHAnsi" w:cstheme="minorHAnsi"/>
            <w:color w:val="0563C1"/>
            <w:sz w:val="22"/>
            <w:szCs w:val="22"/>
            <w:u w:val="single"/>
            <w:lang w:eastAsia="en-GB"/>
          </w:rPr>
          <w:t>http://conferences.theiet.org/innovation/</w:t>
        </w:r>
      </w:hyperlink>
    </w:p>
    <w:p w:rsidR="00106057" w:rsidRPr="00106057" w:rsidRDefault="00106057" w:rsidP="00106057">
      <w:pPr>
        <w:rPr>
          <w:rFonts w:asciiTheme="minorHAnsi" w:hAnsiTheme="minorHAnsi" w:cstheme="minorHAnsi"/>
          <w:color w:val="0563C1"/>
          <w:sz w:val="22"/>
          <w:szCs w:val="22"/>
          <w:u w:val="single"/>
          <w:lang w:eastAsia="en-GB"/>
        </w:rPr>
      </w:pPr>
    </w:p>
    <w:p w:rsidR="00106057" w:rsidRPr="00106057" w:rsidRDefault="00106057" w:rsidP="0010605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2192" behindDoc="0" locked="0" layoutInCell="1" allowOverlap="1" wp14:anchorId="5371A8B7" wp14:editId="4A625CDB">
                <wp:simplePos x="0" y="0"/>
                <wp:positionH relativeFrom="column">
                  <wp:posOffset>8890</wp:posOffset>
                </wp:positionH>
                <wp:positionV relativeFrom="paragraph">
                  <wp:posOffset>55880</wp:posOffset>
                </wp:positionV>
                <wp:extent cx="6163310" cy="29210"/>
                <wp:effectExtent l="0" t="0" r="27940" b="27940"/>
                <wp:wrapNone/>
                <wp:docPr id="3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1219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&#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jAJDTa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Informatics Awards: North West</w:t>
      </w:r>
    </w:p>
    <w:p w:rsidR="008D5E3B" w:rsidRPr="00106057" w:rsidRDefault="008D5E3B" w:rsidP="008D5E3B">
      <w:pPr>
        <w:rPr>
          <w:rFonts w:asciiTheme="minorHAnsi" w:hAnsiTheme="minorHAnsi" w:cstheme="minorHAnsi"/>
          <w:lang w:eastAsia="en-GB"/>
        </w:rPr>
      </w:pPr>
      <w:r w:rsidRPr="00106057">
        <w:rPr>
          <w:rFonts w:asciiTheme="minorHAnsi" w:hAnsiTheme="minorHAnsi" w:cstheme="minorHAnsi"/>
          <w:lang w:eastAsia="en-GB"/>
        </w:rPr>
        <w:t xml:space="preserve">These awards provide a great opportunity for informatics staff across the North West to showcase their work and to get well deserved recognition for their achievements. </w:t>
      </w:r>
    </w:p>
    <w:p w:rsidR="008D5E3B" w:rsidRPr="00106057" w:rsidRDefault="00E86762" w:rsidP="00E86762">
      <w:pPr>
        <w:tabs>
          <w:tab w:val="left" w:pos="825"/>
        </w:tabs>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ab/>
      </w: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Admin &amp; Managers</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5th July 2019</w:t>
      </w:r>
    </w:p>
    <w:p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8" w:history="1">
        <w:r w:rsidRPr="00106057">
          <w:rPr>
            <w:rFonts w:asciiTheme="minorHAnsi" w:hAnsiTheme="minorHAnsi" w:cstheme="minorHAnsi"/>
            <w:color w:val="0563C1"/>
            <w:sz w:val="22"/>
            <w:szCs w:val="22"/>
            <w:u w:val="single"/>
            <w:lang w:eastAsia="en-GB"/>
          </w:rPr>
          <w:t>http://www.skillsdevelopmentnetwork.com/innovationawardinfo.php</w:t>
        </w:r>
      </w:hyperlink>
    </w:p>
    <w:p w:rsidR="008D5E3B" w:rsidRPr="00106057" w:rsidRDefault="008D5E3B" w:rsidP="008D5E3B">
      <w:pPr>
        <w:rPr>
          <w:rFonts w:asciiTheme="minorHAnsi" w:hAnsiTheme="minorHAnsi" w:cstheme="minorHAnsi"/>
          <w:color w:val="0563C1"/>
          <w:sz w:val="22"/>
          <w:szCs w:val="22"/>
          <w:u w:val="single"/>
          <w:lang w:eastAsia="en-GB"/>
        </w:rPr>
      </w:pPr>
    </w:p>
    <w:p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8336" behindDoc="0" locked="0" layoutInCell="1" allowOverlap="1" wp14:anchorId="42DB75C2" wp14:editId="784163B9">
                <wp:simplePos x="0" y="0"/>
                <wp:positionH relativeFrom="column">
                  <wp:posOffset>8890</wp:posOffset>
                </wp:positionH>
                <wp:positionV relativeFrom="paragraph">
                  <wp:posOffset>55880</wp:posOffset>
                </wp:positionV>
                <wp:extent cx="6163310" cy="29210"/>
                <wp:effectExtent l="0" t="0" r="27940" b="27940"/>
                <wp:wrapNone/>
                <wp:docPr id="3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183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88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alXTOiTl&#10;moeG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n2g88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E86762" w:rsidRDefault="00E86762" w:rsidP="00E86762">
      <w:pPr>
        <w:rPr>
          <w:rFonts w:asciiTheme="minorHAnsi" w:hAnsiTheme="minorHAnsi" w:cstheme="minorHAnsi"/>
          <w:b/>
          <w:color w:val="2E74B5" w:themeColor="accent1" w:themeShade="BF"/>
          <w:sz w:val="26"/>
          <w:szCs w:val="26"/>
          <w:lang w:eastAsia="en-GB"/>
        </w:rPr>
      </w:pPr>
    </w:p>
    <w:p w:rsidR="00E86762" w:rsidRDefault="00E86762" w:rsidP="00E86762">
      <w:pPr>
        <w:rPr>
          <w:rFonts w:asciiTheme="minorHAnsi" w:hAnsiTheme="minorHAnsi" w:cstheme="minorHAnsi"/>
          <w:b/>
          <w:color w:val="2E74B5" w:themeColor="accent1" w:themeShade="BF"/>
          <w:sz w:val="26"/>
          <w:szCs w:val="26"/>
          <w:lang w:eastAsia="en-GB"/>
        </w:rPr>
      </w:pPr>
    </w:p>
    <w:p w:rsidR="00E86762" w:rsidRDefault="00E86762" w:rsidP="00E86762">
      <w:pPr>
        <w:rPr>
          <w:rFonts w:asciiTheme="minorHAnsi" w:hAnsiTheme="minorHAnsi" w:cstheme="minorHAnsi"/>
          <w:b/>
          <w:color w:val="2E74B5" w:themeColor="accent1" w:themeShade="BF"/>
          <w:sz w:val="26"/>
          <w:szCs w:val="26"/>
          <w:lang w:eastAsia="en-GB"/>
        </w:rPr>
      </w:pPr>
      <w:r w:rsidRPr="00E86762">
        <w:rPr>
          <w:rFonts w:asciiTheme="minorHAnsi" w:hAnsiTheme="minorHAnsi" w:cstheme="minorHAnsi"/>
          <w:b/>
          <w:color w:val="2E74B5" w:themeColor="accent1" w:themeShade="BF"/>
          <w:sz w:val="26"/>
          <w:szCs w:val="26"/>
          <w:lang w:eastAsia="en-GB"/>
        </w:rPr>
        <w:lastRenderedPageBreak/>
        <w:t>NACC Awards (National Association of Care Catering)</w:t>
      </w:r>
      <w:r>
        <w:rPr>
          <w:rFonts w:asciiTheme="minorHAnsi" w:hAnsiTheme="minorHAnsi" w:cstheme="minorHAnsi"/>
          <w:b/>
          <w:color w:val="2E74B5" w:themeColor="accent1" w:themeShade="BF"/>
          <w:sz w:val="26"/>
          <w:szCs w:val="26"/>
          <w:lang w:eastAsia="en-GB"/>
        </w:rPr>
        <w:t xml:space="preserve"> (New)</w:t>
      </w:r>
    </w:p>
    <w:p w:rsidR="00E86762" w:rsidRDefault="00E86762" w:rsidP="00E86762">
      <w:pPr>
        <w:tabs>
          <w:tab w:val="left" w:pos="825"/>
        </w:tabs>
        <w:rPr>
          <w:rFonts w:asciiTheme="minorHAnsi" w:hAnsiTheme="minorHAnsi" w:cstheme="minorHAnsi"/>
          <w:lang w:eastAsia="en-GB"/>
        </w:rPr>
      </w:pPr>
      <w:r w:rsidRPr="00E86762">
        <w:rPr>
          <w:rFonts w:asciiTheme="minorHAnsi" w:hAnsiTheme="minorHAnsi" w:cstheme="minorHAnsi"/>
          <w:lang w:eastAsia="en-GB"/>
        </w:rPr>
        <w:t>There are 8 awards which celebrate the contribution made of care catering staff.</w:t>
      </w:r>
    </w:p>
    <w:p w:rsidR="00E86762" w:rsidRPr="00106057" w:rsidRDefault="00E86762" w:rsidP="00E86762">
      <w:pPr>
        <w:tabs>
          <w:tab w:val="left" w:pos="825"/>
        </w:tabs>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ab/>
      </w:r>
    </w:p>
    <w:p w:rsidR="00E86762" w:rsidRPr="00106057" w:rsidRDefault="00E86762" w:rsidP="00E86762">
      <w:pPr>
        <w:rPr>
          <w:rFonts w:asciiTheme="minorHAnsi" w:hAnsiTheme="minorHAnsi" w:cstheme="minorHAnsi"/>
        </w:rPr>
      </w:pPr>
      <w:r w:rsidRPr="00106057">
        <w:rPr>
          <w:rFonts w:asciiTheme="minorHAnsi" w:hAnsiTheme="minorHAnsi" w:cstheme="minorHAnsi"/>
          <w:b/>
        </w:rPr>
        <w:t xml:space="preserve">Staff group: </w:t>
      </w:r>
      <w:r w:rsidRPr="00E86762">
        <w:rPr>
          <w:rFonts w:asciiTheme="minorHAnsi" w:hAnsiTheme="minorHAnsi" w:cstheme="minorHAnsi"/>
        </w:rPr>
        <w:t>Catering staff</w:t>
      </w:r>
    </w:p>
    <w:p w:rsidR="00E86762" w:rsidRPr="00106057" w:rsidRDefault="00E86762" w:rsidP="00E86762">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5th July 2019</w:t>
      </w:r>
    </w:p>
    <w:p w:rsidR="00E86762" w:rsidRPr="00106057" w:rsidRDefault="00E86762" w:rsidP="00E86762">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9" w:history="1">
        <w:r w:rsidRPr="009356AF">
          <w:rPr>
            <w:rStyle w:val="Hyperlink"/>
            <w:rFonts w:asciiTheme="minorHAnsi" w:hAnsiTheme="minorHAnsi" w:cstheme="minorHAnsi"/>
          </w:rPr>
          <w:t>https://www.thenacc.co.uk/events/nacc-awards-2019#</w:t>
        </w:r>
      </w:hyperlink>
      <w:r>
        <w:rPr>
          <w:rFonts w:asciiTheme="minorHAnsi" w:hAnsiTheme="minorHAnsi" w:cstheme="minorHAnsi"/>
        </w:rPr>
        <w:t xml:space="preserve"> </w:t>
      </w:r>
    </w:p>
    <w:p w:rsidR="00E86762" w:rsidRPr="00106057" w:rsidRDefault="00E86762" w:rsidP="00E86762">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1344" behindDoc="0" locked="0" layoutInCell="1" allowOverlap="1" wp14:anchorId="163F934B" wp14:editId="200262F7">
                <wp:simplePos x="0" y="0"/>
                <wp:positionH relativeFrom="column">
                  <wp:posOffset>8890</wp:posOffset>
                </wp:positionH>
                <wp:positionV relativeFrom="paragraph">
                  <wp:posOffset>55880</wp:posOffset>
                </wp:positionV>
                <wp:extent cx="6163310" cy="29210"/>
                <wp:effectExtent l="0" t="0" r="27940" b="27940"/>
                <wp:wrapNone/>
                <wp:docPr id="4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6134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5E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b9rOPPC0Y5eEwoz&#10;jIltwXtSEJCt6qzUFGJLBVu/x9mLYY+Z9kmjY9qa8IOOoAhB1Nip6Hy+6qxOiUkKrurV7W1N65CU&#10;ax4bMgmvusBkuIAxfVLgWDY6bo3PMohWHD/HdPn6+0sOe3gx1lJctNaziRrcPSxLQQRr+pzMuYjD&#10;YWuRHQUdw/3z4/Pufu77xzdnksr8aB7rc50qdzR3zhpcWGfrAP25iFFlj3ZUyuZ7ykfw1if77dVv&#10;fg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C2E5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52C94" w:rsidRDefault="00C52C94" w:rsidP="00C52C94">
      <w:pPr>
        <w:rPr>
          <w:rFonts w:asciiTheme="minorHAnsi" w:hAnsiTheme="minorHAnsi" w:cstheme="minorHAnsi"/>
          <w:b/>
          <w:color w:val="2E74B5" w:themeColor="accent1" w:themeShade="BF"/>
          <w:sz w:val="26"/>
          <w:szCs w:val="26"/>
          <w:lang w:eastAsia="en-GB"/>
        </w:rPr>
      </w:pPr>
      <w:r w:rsidRPr="00C52C94">
        <w:rPr>
          <w:rFonts w:asciiTheme="minorHAnsi" w:hAnsiTheme="minorHAnsi" w:cstheme="minorHAnsi"/>
          <w:b/>
          <w:color w:val="2E74B5" w:themeColor="accent1" w:themeShade="BF"/>
          <w:sz w:val="26"/>
          <w:szCs w:val="26"/>
          <w:lang w:eastAsia="en-GB"/>
        </w:rPr>
        <w:t xml:space="preserve">IET Innovation Awards </w:t>
      </w:r>
      <w:r>
        <w:rPr>
          <w:rFonts w:asciiTheme="minorHAnsi" w:hAnsiTheme="minorHAnsi" w:cstheme="minorHAnsi"/>
          <w:b/>
          <w:color w:val="2E74B5" w:themeColor="accent1" w:themeShade="BF"/>
          <w:sz w:val="26"/>
          <w:szCs w:val="26"/>
          <w:lang w:eastAsia="en-GB"/>
        </w:rPr>
        <w:t>(New)</w:t>
      </w:r>
    </w:p>
    <w:p w:rsidR="00C52C94" w:rsidRDefault="00C52C94" w:rsidP="00C52C94">
      <w:pPr>
        <w:tabs>
          <w:tab w:val="left" w:pos="825"/>
        </w:tabs>
        <w:rPr>
          <w:rFonts w:asciiTheme="minorHAnsi" w:hAnsiTheme="minorHAnsi" w:cstheme="minorHAnsi"/>
          <w:lang w:eastAsia="en-GB"/>
        </w:rPr>
      </w:pPr>
      <w:r w:rsidRPr="00C52C94">
        <w:rPr>
          <w:rFonts w:asciiTheme="minorHAnsi" w:hAnsiTheme="minorHAnsi" w:cstheme="minorHAnsi"/>
          <w:lang w:eastAsia="en-GB"/>
        </w:rPr>
        <w:t>The IET’s annual Innovation Awards celebrate the very best in new innovations in science, engineering and technology, showcasing entries from around the world.  Categories include healthcare technologies, information technology and sustainability.</w:t>
      </w:r>
    </w:p>
    <w:p w:rsidR="00C52C94" w:rsidRPr="00106057" w:rsidRDefault="00C52C94" w:rsidP="00C52C94">
      <w:pPr>
        <w:tabs>
          <w:tab w:val="left" w:pos="825"/>
        </w:tabs>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ab/>
      </w:r>
    </w:p>
    <w:p w:rsidR="00C52C94" w:rsidRPr="00106057" w:rsidRDefault="00C52C94" w:rsidP="00C52C94">
      <w:pPr>
        <w:rPr>
          <w:rFonts w:asciiTheme="minorHAnsi" w:hAnsiTheme="minorHAnsi" w:cstheme="minorHAnsi"/>
        </w:rPr>
      </w:pPr>
      <w:r w:rsidRPr="00106057">
        <w:rPr>
          <w:rFonts w:asciiTheme="minorHAnsi" w:hAnsiTheme="minorHAnsi" w:cstheme="minorHAnsi"/>
          <w:b/>
        </w:rPr>
        <w:t xml:space="preserve">Staff group: </w:t>
      </w:r>
      <w:r w:rsidR="003E656F">
        <w:rPr>
          <w:rFonts w:asciiTheme="minorHAnsi" w:hAnsiTheme="minorHAnsi" w:cstheme="minorHAnsi"/>
        </w:rPr>
        <w:t>Science, engineering and technology</w:t>
      </w:r>
      <w:r w:rsidRPr="00E86762">
        <w:rPr>
          <w:rFonts w:asciiTheme="minorHAnsi" w:hAnsiTheme="minorHAnsi" w:cstheme="minorHAnsi"/>
        </w:rPr>
        <w:t xml:space="preserve"> staff</w:t>
      </w:r>
    </w:p>
    <w:p w:rsidR="00C52C94" w:rsidRPr="00106057" w:rsidRDefault="00C52C94" w:rsidP="00C52C94">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5th July 2019</w:t>
      </w:r>
    </w:p>
    <w:p w:rsidR="00C52C94" w:rsidRPr="00106057" w:rsidRDefault="00C52C94" w:rsidP="00C52C94">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0" w:history="1">
        <w:r w:rsidR="003E656F" w:rsidRPr="009356AF">
          <w:rPr>
            <w:rStyle w:val="Hyperlink"/>
            <w:rFonts w:asciiTheme="minorHAnsi" w:hAnsiTheme="minorHAnsi" w:cstheme="minorHAnsi"/>
          </w:rPr>
          <w:t>http://conferences.theiet.org/innovation/</w:t>
        </w:r>
      </w:hyperlink>
      <w:r w:rsidR="003E656F">
        <w:rPr>
          <w:rFonts w:asciiTheme="minorHAnsi" w:hAnsiTheme="minorHAnsi" w:cstheme="minorHAnsi"/>
        </w:rPr>
        <w:t xml:space="preserve"> </w:t>
      </w:r>
    </w:p>
    <w:p w:rsidR="00C52C94" w:rsidRPr="00106057" w:rsidRDefault="00C52C94" w:rsidP="00C52C94">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3392" behindDoc="0" locked="0" layoutInCell="1" allowOverlap="1" wp14:anchorId="55A358D6" wp14:editId="7693F3EA">
                <wp:simplePos x="0" y="0"/>
                <wp:positionH relativeFrom="column">
                  <wp:posOffset>8890</wp:posOffset>
                </wp:positionH>
                <wp:positionV relativeFrom="paragraph">
                  <wp:posOffset>55880</wp:posOffset>
                </wp:positionV>
                <wp:extent cx="6163310" cy="29210"/>
                <wp:effectExtent l="0" t="0" r="27940" b="27940"/>
                <wp:wrapNone/>
                <wp:docPr id="4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6339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1CR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b9bceaFox29JhRm&#10;GBPbgfekICBbN1mpKcSWCnb+gLMXwwEz7bNGx7Q14TsdQRGCqLFz0fly01mdE5MUXDfr1aqhdUjK&#10;LR+XZBJedYXJcAFj+qjAsWx03BqfZRCtOH2K6fr115cc9vBirKW4aK1nEzW4e6hLQQRr+pzMuYjD&#10;cWeRnQQdw/3z4/P+f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3N1CR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227F9B" w:rsidRDefault="00227F9B" w:rsidP="00227F9B">
      <w:pPr>
        <w:rPr>
          <w:rFonts w:asciiTheme="minorHAnsi" w:hAnsiTheme="minorHAnsi" w:cstheme="minorHAnsi"/>
          <w:b/>
          <w:color w:val="2E74B5" w:themeColor="accent1" w:themeShade="BF"/>
          <w:sz w:val="26"/>
          <w:szCs w:val="26"/>
          <w:lang w:eastAsia="en-GB"/>
        </w:rPr>
      </w:pPr>
      <w:r w:rsidRPr="00227F9B">
        <w:rPr>
          <w:rFonts w:asciiTheme="minorHAnsi" w:hAnsiTheme="minorHAnsi" w:cstheme="minorHAnsi"/>
          <w:b/>
          <w:color w:val="2E74B5" w:themeColor="accent1" w:themeShade="BF"/>
          <w:sz w:val="26"/>
          <w:szCs w:val="26"/>
          <w:lang w:eastAsia="en-GB"/>
        </w:rPr>
        <w:t xml:space="preserve">Social Enterprise Awards </w:t>
      </w:r>
      <w:r>
        <w:rPr>
          <w:rFonts w:asciiTheme="minorHAnsi" w:hAnsiTheme="minorHAnsi" w:cstheme="minorHAnsi"/>
          <w:b/>
          <w:color w:val="2E74B5" w:themeColor="accent1" w:themeShade="BF"/>
          <w:sz w:val="26"/>
          <w:szCs w:val="26"/>
          <w:lang w:eastAsia="en-GB"/>
        </w:rPr>
        <w:t>(New)</w:t>
      </w:r>
    </w:p>
    <w:p w:rsidR="00227F9B" w:rsidRDefault="00227F9B" w:rsidP="00227F9B">
      <w:pPr>
        <w:tabs>
          <w:tab w:val="left" w:pos="825"/>
        </w:tabs>
        <w:rPr>
          <w:rFonts w:asciiTheme="minorHAnsi" w:hAnsiTheme="minorHAnsi" w:cstheme="minorHAnsi"/>
          <w:lang w:eastAsia="en-GB"/>
        </w:rPr>
      </w:pPr>
      <w:proofErr w:type="gramStart"/>
      <w:r w:rsidRPr="00227F9B">
        <w:rPr>
          <w:rFonts w:asciiTheme="minorHAnsi" w:hAnsiTheme="minorHAnsi" w:cstheme="minorHAnsi"/>
          <w:lang w:eastAsia="en-GB"/>
        </w:rPr>
        <w:t>To recognise and celebrate good practice in commissioning and providing social value.</w:t>
      </w:r>
      <w:proofErr w:type="gramEnd"/>
      <w:r w:rsidRPr="00227F9B">
        <w:rPr>
          <w:rFonts w:asciiTheme="minorHAnsi" w:hAnsiTheme="minorHAnsi" w:cstheme="minorHAnsi"/>
          <w:lang w:eastAsia="en-GB"/>
        </w:rPr>
        <w:t xml:space="preserve"> There are four award categories which include organisational leadership, individual leadership, promotion and value for money.</w:t>
      </w:r>
    </w:p>
    <w:p w:rsidR="00227F9B" w:rsidRPr="00106057" w:rsidRDefault="00227F9B" w:rsidP="00227F9B">
      <w:pPr>
        <w:tabs>
          <w:tab w:val="left" w:pos="825"/>
        </w:tabs>
        <w:rPr>
          <w:rFonts w:asciiTheme="minorHAnsi" w:hAnsiTheme="minorHAnsi" w:cstheme="minorHAnsi"/>
          <w:b/>
          <w:color w:val="2E74B5" w:themeColor="accent1" w:themeShade="BF"/>
          <w:sz w:val="26"/>
          <w:szCs w:val="26"/>
        </w:rPr>
      </w:pPr>
      <w:r>
        <w:rPr>
          <w:rFonts w:asciiTheme="minorHAnsi" w:hAnsiTheme="minorHAnsi" w:cstheme="minorHAnsi"/>
          <w:b/>
          <w:color w:val="2E74B5" w:themeColor="accent1" w:themeShade="BF"/>
          <w:sz w:val="26"/>
          <w:szCs w:val="26"/>
        </w:rPr>
        <w:tab/>
      </w:r>
    </w:p>
    <w:p w:rsidR="00227F9B" w:rsidRPr="00106057" w:rsidRDefault="00227F9B" w:rsidP="00227F9B">
      <w:pPr>
        <w:rPr>
          <w:rFonts w:asciiTheme="minorHAnsi" w:hAnsiTheme="minorHAnsi" w:cstheme="minorHAnsi"/>
        </w:rPr>
      </w:pPr>
      <w:r w:rsidRPr="00106057">
        <w:rPr>
          <w:rFonts w:asciiTheme="minorHAnsi" w:hAnsiTheme="minorHAnsi" w:cstheme="minorHAnsi"/>
          <w:b/>
        </w:rPr>
        <w:t xml:space="preserve">Staff group: </w:t>
      </w:r>
      <w:r w:rsidR="00E2726D">
        <w:rPr>
          <w:rFonts w:asciiTheme="minorHAnsi" w:hAnsiTheme="minorHAnsi" w:cstheme="minorHAnsi"/>
        </w:rPr>
        <w:t>All</w:t>
      </w:r>
      <w:r w:rsidRPr="00E86762">
        <w:rPr>
          <w:rFonts w:asciiTheme="minorHAnsi" w:hAnsiTheme="minorHAnsi" w:cstheme="minorHAnsi"/>
        </w:rPr>
        <w:t xml:space="preserve"> staff</w:t>
      </w:r>
    </w:p>
    <w:p w:rsidR="00227F9B" w:rsidRPr="00106057" w:rsidRDefault="00227F9B" w:rsidP="00227F9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E2726D">
        <w:rPr>
          <w:rFonts w:asciiTheme="minorHAnsi" w:hAnsiTheme="minorHAnsi" w:cstheme="minorHAnsi"/>
        </w:rPr>
        <w:t>7</w:t>
      </w:r>
      <w:r w:rsidRPr="00106057">
        <w:rPr>
          <w:rFonts w:asciiTheme="minorHAnsi" w:hAnsiTheme="minorHAnsi" w:cstheme="minorHAnsi"/>
        </w:rPr>
        <w:t>th July 2019</w:t>
      </w:r>
    </w:p>
    <w:p w:rsidR="00227F9B" w:rsidRPr="00106057" w:rsidRDefault="00227F9B" w:rsidP="00227F9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1" w:history="1">
        <w:r w:rsidR="00E2726D" w:rsidRPr="009356AF">
          <w:rPr>
            <w:rStyle w:val="Hyperlink"/>
            <w:rFonts w:asciiTheme="minorHAnsi" w:hAnsiTheme="minorHAnsi" w:cstheme="minorHAnsi"/>
          </w:rPr>
          <w:t>https://www.socialenterprise.org.uk/Pages/Category/social-enterpise-awards</w:t>
        </w:r>
      </w:hyperlink>
      <w:r w:rsidR="00E2726D">
        <w:rPr>
          <w:rFonts w:asciiTheme="minorHAnsi" w:hAnsiTheme="minorHAnsi" w:cstheme="minorHAnsi"/>
        </w:rPr>
        <w:t xml:space="preserve"> </w:t>
      </w:r>
    </w:p>
    <w:p w:rsidR="00227F9B" w:rsidRPr="00106057" w:rsidRDefault="00227F9B" w:rsidP="00227F9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5440" behindDoc="0" locked="0" layoutInCell="1" allowOverlap="1" wp14:anchorId="4C52CB0C" wp14:editId="1F447B3B">
                <wp:simplePos x="0" y="0"/>
                <wp:positionH relativeFrom="column">
                  <wp:posOffset>8890</wp:posOffset>
                </wp:positionH>
                <wp:positionV relativeFrom="paragraph">
                  <wp:posOffset>55880</wp:posOffset>
                </wp:positionV>
                <wp:extent cx="6163310" cy="29210"/>
                <wp:effectExtent l="0" t="0" r="27940" b="27940"/>
                <wp:wrapNone/>
                <wp:docPr id="4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6544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UCsAEAAD0DAAAOAAAAZHJzL2Uyb0RvYy54bWysUk1v2zAMvQ/YfxB0X2ynT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b9fceaFox29JhRm&#10;GBPbgfekICBbN1mpKcSWCnb+gLMXwwEz7bNGx7Q14TsdQRGCqLFz0fly01mdE5MUXDfru7uG1iEp&#10;t3xckkl41RUmwwWM6aMCx7LRcWt8lkG04vQppuvXX19y2MOLsZbiorWeTdTg/qEuBRGs6XMy5yIO&#10;x51FdhJ0DKvnx+f9a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KX4UC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61CB6" w:rsidRPr="00106057" w:rsidRDefault="00861CB6" w:rsidP="00861CB6">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Workingmums.co.uk Top Employer Awards </w:t>
      </w:r>
    </w:p>
    <w:p w:rsidR="00861CB6" w:rsidRPr="00106057" w:rsidRDefault="00861CB6" w:rsidP="00861CB6">
      <w:pPr>
        <w:rPr>
          <w:rFonts w:asciiTheme="minorHAnsi" w:hAnsiTheme="minorHAnsi" w:cstheme="minorHAnsi"/>
          <w:lang w:eastAsia="en-GB"/>
        </w:rPr>
      </w:pPr>
      <w:r w:rsidRPr="00106057">
        <w:rPr>
          <w:rFonts w:asciiTheme="minorHAnsi" w:hAnsiTheme="minorHAnsi" w:cstheme="minorHAnsi"/>
          <w:lang w:eastAsia="en-GB"/>
        </w:rPr>
        <w:t xml:space="preserve">Recognises employers who have embraced the business benefits of flexible working and have been proactive in seeking to recruit and retain talented staff, particularly working parents who want to combine successful careers with being a parent. Award categories include different sized employers, innovations, support, </w:t>
      </w:r>
      <w:proofErr w:type="gramStart"/>
      <w:r w:rsidRPr="00106057">
        <w:rPr>
          <w:rFonts w:asciiTheme="minorHAnsi" w:hAnsiTheme="minorHAnsi" w:cstheme="minorHAnsi"/>
          <w:lang w:eastAsia="en-GB"/>
        </w:rPr>
        <w:t>talent</w:t>
      </w:r>
      <w:proofErr w:type="gramEnd"/>
      <w:r w:rsidRPr="00106057">
        <w:rPr>
          <w:rFonts w:asciiTheme="minorHAnsi" w:hAnsiTheme="minorHAnsi" w:cstheme="minorHAnsi"/>
          <w:lang w:eastAsia="en-GB"/>
        </w:rPr>
        <w:t xml:space="preserve"> and career progression.</w:t>
      </w:r>
    </w:p>
    <w:p w:rsidR="00861CB6" w:rsidRPr="00106057" w:rsidRDefault="00861CB6" w:rsidP="00861CB6">
      <w:pPr>
        <w:rPr>
          <w:rFonts w:asciiTheme="minorHAnsi" w:hAnsiTheme="minorHAnsi" w:cstheme="minorHAnsi"/>
          <w:b/>
          <w:color w:val="2E74B5" w:themeColor="accent1" w:themeShade="BF"/>
          <w:sz w:val="26"/>
          <w:szCs w:val="26"/>
        </w:rPr>
      </w:pPr>
    </w:p>
    <w:p w:rsidR="00861CB6" w:rsidRPr="00106057" w:rsidRDefault="00861CB6" w:rsidP="00861CB6">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HR, Workforce and OD</w:t>
      </w:r>
    </w:p>
    <w:p w:rsidR="00861CB6" w:rsidRPr="00106057" w:rsidRDefault="00861CB6" w:rsidP="00861CB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19</w:t>
      </w:r>
      <w:r w:rsidRPr="00106057">
        <w:rPr>
          <w:rFonts w:asciiTheme="minorHAnsi" w:hAnsiTheme="minorHAnsi" w:cstheme="minorHAnsi"/>
          <w:vertAlign w:val="superscript"/>
        </w:rPr>
        <w:t>th</w:t>
      </w:r>
      <w:r w:rsidRPr="00106057">
        <w:rPr>
          <w:rFonts w:asciiTheme="minorHAnsi" w:hAnsiTheme="minorHAnsi" w:cstheme="minorHAnsi"/>
        </w:rPr>
        <w:t xml:space="preserve"> July 2019</w:t>
      </w:r>
    </w:p>
    <w:p w:rsidR="00861CB6" w:rsidRPr="00106057" w:rsidRDefault="00861CB6" w:rsidP="00861CB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32" w:history="1">
        <w:r w:rsidRPr="00106057">
          <w:rPr>
            <w:rFonts w:asciiTheme="minorHAnsi" w:hAnsiTheme="minorHAnsi" w:cstheme="minorHAnsi"/>
            <w:color w:val="0563C1"/>
            <w:sz w:val="22"/>
            <w:szCs w:val="22"/>
            <w:u w:val="single"/>
            <w:lang w:eastAsia="en-GB"/>
          </w:rPr>
          <w:t>http://www.workingmums.co.uk/top-employer-awards/</w:t>
        </w:r>
      </w:hyperlink>
    </w:p>
    <w:p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47008" behindDoc="0" locked="0" layoutInCell="1" allowOverlap="1" wp14:anchorId="64186DCA" wp14:editId="1838CA22">
                <wp:simplePos x="0" y="0"/>
                <wp:positionH relativeFrom="column">
                  <wp:posOffset>8890</wp:posOffset>
                </wp:positionH>
                <wp:positionV relativeFrom="paragraph">
                  <wp:posOffset>55880</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4700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D2w8Ii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C10668" w:rsidRPr="00106057" w:rsidRDefault="00C10668" w:rsidP="00C10668">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AOP Awards</w:t>
      </w:r>
    </w:p>
    <w:p w:rsidR="00C10668" w:rsidRPr="00106057" w:rsidRDefault="00C10668" w:rsidP="00C10668">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AOP Awards celebrate extraordinary talent and outstanding contributions from across the optometrist profession.</w:t>
      </w:r>
    </w:p>
    <w:p w:rsidR="00C10668" w:rsidRPr="00106057" w:rsidRDefault="00C10668" w:rsidP="00C10668">
      <w:pPr>
        <w:rPr>
          <w:rFonts w:asciiTheme="minorHAnsi" w:hAnsiTheme="minorHAnsi" w:cstheme="minorHAnsi"/>
          <w:b/>
          <w:color w:val="2E74B5" w:themeColor="accent1" w:themeShade="BF"/>
          <w:sz w:val="26"/>
          <w:szCs w:val="26"/>
        </w:rPr>
      </w:pPr>
    </w:p>
    <w:p w:rsidR="00C10668" w:rsidRPr="00106057" w:rsidRDefault="00C10668" w:rsidP="00C10668">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Optometrists</w:t>
      </w:r>
    </w:p>
    <w:p w:rsidR="00C10668" w:rsidRPr="00106057" w:rsidRDefault="00C10668" w:rsidP="00C10668">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19</w:t>
      </w:r>
      <w:r w:rsidRPr="00106057">
        <w:rPr>
          <w:rFonts w:asciiTheme="minorHAnsi" w:hAnsiTheme="minorHAnsi" w:cstheme="minorHAnsi"/>
          <w:vertAlign w:val="superscript"/>
        </w:rPr>
        <w:t>th</w:t>
      </w:r>
      <w:r w:rsidRPr="00106057">
        <w:rPr>
          <w:rFonts w:asciiTheme="minorHAnsi" w:hAnsiTheme="minorHAnsi" w:cstheme="minorHAnsi"/>
        </w:rPr>
        <w:t xml:space="preserve"> July 2019</w:t>
      </w:r>
    </w:p>
    <w:p w:rsidR="00C10668" w:rsidRPr="00106057" w:rsidRDefault="00C10668" w:rsidP="00C10668">
      <w:pPr>
        <w:rPr>
          <w:rFonts w:asciiTheme="minorHAnsi" w:hAnsiTheme="minorHAnsi" w:cstheme="minorHAnsi"/>
          <w:color w:val="0563C1"/>
          <w:sz w:val="22"/>
          <w:szCs w:val="22"/>
          <w:u w:val="single"/>
          <w:lang w:eastAsia="en-GB"/>
        </w:rPr>
      </w:pPr>
      <w:r w:rsidRPr="00106057">
        <w:rPr>
          <w:rFonts w:asciiTheme="minorHAnsi" w:hAnsiTheme="minorHAnsi" w:cstheme="minorHAnsi"/>
          <w:b/>
        </w:rPr>
        <w:lastRenderedPageBreak/>
        <w:t xml:space="preserve">Apply:   </w:t>
      </w:r>
      <w:r w:rsidRPr="00106057">
        <w:rPr>
          <w:rFonts w:asciiTheme="minorHAnsi" w:hAnsiTheme="minorHAnsi" w:cstheme="minorHAnsi"/>
        </w:rPr>
        <w:t xml:space="preserve"> </w:t>
      </w:r>
      <w:hyperlink r:id="rId33" w:history="1">
        <w:r w:rsidRPr="00106057">
          <w:rPr>
            <w:rFonts w:asciiTheme="minorHAnsi" w:hAnsiTheme="minorHAnsi" w:cstheme="minorHAnsi"/>
            <w:color w:val="0563C1"/>
            <w:sz w:val="22"/>
            <w:szCs w:val="22"/>
            <w:u w:val="single"/>
            <w:lang w:eastAsia="en-GB"/>
          </w:rPr>
          <w:t>https://www.aop.org.uk/education-and-events/aop-awards</w:t>
        </w:r>
      </w:hyperlink>
    </w:p>
    <w:p w:rsidR="00106057" w:rsidRDefault="00106057" w:rsidP="00106057">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64736" behindDoc="0" locked="0" layoutInCell="1" allowOverlap="1" wp14:anchorId="34A47DE9" wp14:editId="257F3068">
                <wp:simplePos x="0" y="0"/>
                <wp:positionH relativeFrom="column">
                  <wp:posOffset>8890</wp:posOffset>
                </wp:positionH>
                <wp:positionV relativeFrom="paragraph">
                  <wp:posOffset>122555</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7pt,9.65pt" to="48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" strokecolor="#5b9bd5" strokeweight=".18mm">
                <v:stroke joinstyle="miter"/>
              </v:line>
            </w:pict>
          </mc:Fallback>
        </mc:AlternateContent>
      </w:r>
    </w:p>
    <w:p w:rsidR="00724F45" w:rsidRPr="00106057" w:rsidRDefault="00724F45" w:rsidP="00724F4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Best Business Awards </w:t>
      </w:r>
    </w:p>
    <w:p w:rsidR="00724F45" w:rsidRPr="00106057" w:rsidRDefault="00724F45" w:rsidP="00724F45">
      <w:pPr>
        <w:rPr>
          <w:rFonts w:asciiTheme="minorHAnsi" w:hAnsiTheme="minorHAnsi" w:cstheme="minorHAnsi"/>
          <w:lang w:eastAsia="en-GB"/>
        </w:rPr>
      </w:pPr>
      <w:r w:rsidRPr="00106057">
        <w:rPr>
          <w:rFonts w:asciiTheme="minorHAnsi" w:hAnsiTheme="minorHAnsi" w:cstheme="minorHAnsi"/>
          <w:lang w:eastAsia="en-GB"/>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724F45" w:rsidRPr="00106057" w:rsidRDefault="00724F45" w:rsidP="00724F45">
      <w:pPr>
        <w:rPr>
          <w:rFonts w:asciiTheme="minorHAnsi" w:hAnsiTheme="minorHAnsi" w:cstheme="minorHAnsi"/>
          <w:b/>
          <w:color w:val="2E74B5" w:themeColor="accent1" w:themeShade="BF"/>
          <w:sz w:val="26"/>
          <w:szCs w:val="26"/>
        </w:rPr>
      </w:pPr>
    </w:p>
    <w:p w:rsidR="00724F45" w:rsidRPr="00106057" w:rsidRDefault="00724F45" w:rsidP="00724F45">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724F45" w:rsidRPr="00106057" w:rsidRDefault="00724F45" w:rsidP="00724F4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31</w:t>
      </w:r>
      <w:r w:rsidRPr="00106057">
        <w:rPr>
          <w:rFonts w:asciiTheme="minorHAnsi" w:hAnsiTheme="minorHAnsi" w:cstheme="minorHAnsi"/>
          <w:vertAlign w:val="superscript"/>
        </w:rPr>
        <w:t>st</w:t>
      </w:r>
      <w:r w:rsidRPr="00106057">
        <w:rPr>
          <w:rFonts w:asciiTheme="minorHAnsi" w:hAnsiTheme="minorHAnsi" w:cstheme="minorHAnsi"/>
        </w:rPr>
        <w:t xml:space="preserve"> July 2019</w:t>
      </w:r>
    </w:p>
    <w:p w:rsidR="00724F45" w:rsidRPr="00106057" w:rsidRDefault="00724F45" w:rsidP="00724F45">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4" w:history="1">
        <w:r w:rsidRPr="00106057">
          <w:rPr>
            <w:rFonts w:asciiTheme="minorHAnsi" w:hAnsiTheme="minorHAnsi" w:cstheme="minorHAnsi"/>
            <w:color w:val="0563C1"/>
            <w:sz w:val="22"/>
            <w:szCs w:val="22"/>
            <w:u w:val="single"/>
            <w:lang w:eastAsia="en-GB"/>
          </w:rPr>
          <w:t>https://www.bestbusinessawards.co.uk/enter/</w:t>
        </w:r>
      </w:hyperlink>
    </w:p>
    <w:p w:rsidR="00724F45" w:rsidRPr="00106057" w:rsidRDefault="00724F45" w:rsidP="00724F45">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7488" behindDoc="0" locked="0" layoutInCell="1" allowOverlap="1" wp14:anchorId="3D7FE3CB" wp14:editId="6E52B970">
                <wp:simplePos x="0" y="0"/>
                <wp:positionH relativeFrom="column">
                  <wp:posOffset>8890</wp:posOffset>
                </wp:positionH>
                <wp:positionV relativeFrom="paragraph">
                  <wp:posOffset>55880</wp:posOffset>
                </wp:positionV>
                <wp:extent cx="6163310" cy="29210"/>
                <wp:effectExtent l="0" t="0" r="27940" b="27940"/>
                <wp:wrapNone/>
                <wp:docPr id="4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674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UaNem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724F45" w:rsidRDefault="00724F45" w:rsidP="00106057">
      <w:pPr>
        <w:rPr>
          <w:rFonts w:asciiTheme="minorHAnsi" w:hAnsiTheme="minorHAnsi" w:cstheme="minorHAnsi"/>
          <w:b/>
          <w:color w:val="2E74B5" w:themeColor="accent1" w:themeShade="BF"/>
          <w:sz w:val="26"/>
          <w:szCs w:val="26"/>
          <w:lang w:eastAsia="en-GB"/>
        </w:rPr>
      </w:pPr>
      <w:r w:rsidRPr="00724F45">
        <w:rPr>
          <w:rFonts w:asciiTheme="minorHAnsi" w:hAnsiTheme="minorHAnsi" w:cstheme="minorHAnsi"/>
          <w:b/>
          <w:color w:val="2E74B5" w:themeColor="accent1" w:themeShade="BF"/>
          <w:sz w:val="26"/>
          <w:szCs w:val="26"/>
          <w:lang w:eastAsia="en-GB"/>
        </w:rPr>
        <w:t>National Care Awards</w:t>
      </w:r>
    </w:p>
    <w:p w:rsidR="00106057" w:rsidRPr="00106057" w:rsidRDefault="00724F45" w:rsidP="00106057">
      <w:pPr>
        <w:rPr>
          <w:rFonts w:asciiTheme="minorHAnsi" w:hAnsiTheme="minorHAnsi" w:cstheme="minorHAnsi"/>
          <w:lang w:eastAsia="en-GB"/>
        </w:rPr>
      </w:pPr>
      <w:r w:rsidRPr="00724F45">
        <w:rPr>
          <w:rFonts w:asciiTheme="minorHAnsi" w:hAnsiTheme="minorHAnsi" w:cstheme="minorHAnsi"/>
          <w:lang w:eastAsia="en-GB"/>
        </w:rPr>
        <w:t>The award is organised by The Caring Times to celebrate care in the long-term sector in private, public, not-for-profit providers of nursing and residential care.</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r w:rsidR="00724F45">
        <w:rPr>
          <w:rFonts w:asciiTheme="minorHAnsi" w:hAnsiTheme="minorHAnsi" w:cstheme="minorHAnsi"/>
        </w:rPr>
        <w:t xml:space="preserve"> – nursing and residential care</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724F45">
        <w:rPr>
          <w:rFonts w:asciiTheme="minorHAnsi" w:hAnsiTheme="minorHAnsi" w:cstheme="minorHAnsi"/>
        </w:rPr>
        <w:t>26</w:t>
      </w:r>
      <w:r w:rsidR="00724F45" w:rsidRPr="00724F45">
        <w:rPr>
          <w:rFonts w:asciiTheme="minorHAnsi" w:hAnsiTheme="minorHAnsi" w:cstheme="minorHAnsi"/>
          <w:vertAlign w:val="superscript"/>
        </w:rPr>
        <w:t>th</w:t>
      </w:r>
      <w:r w:rsidR="00724F45">
        <w:rPr>
          <w:rFonts w:asciiTheme="minorHAnsi" w:hAnsiTheme="minorHAnsi" w:cstheme="minorHAnsi"/>
        </w:rPr>
        <w:t xml:space="preserve"> </w:t>
      </w:r>
      <w:r w:rsidRPr="00106057">
        <w:rPr>
          <w:rFonts w:asciiTheme="minorHAnsi" w:hAnsiTheme="minorHAnsi" w:cstheme="minorHAnsi"/>
        </w:rPr>
        <w:t>July 2019</w:t>
      </w:r>
    </w:p>
    <w:p w:rsidR="00106057" w:rsidRPr="00106057" w:rsidRDefault="00106057" w:rsidP="00106057">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35" w:history="1">
        <w:r w:rsidR="00724F45" w:rsidRPr="009356AF">
          <w:rPr>
            <w:rStyle w:val="Hyperlink"/>
            <w:rFonts w:asciiTheme="minorHAnsi" w:hAnsiTheme="minorHAnsi" w:cstheme="minorHAnsi"/>
          </w:rPr>
          <w:t>http://www.careinfo.org/careawards/</w:t>
        </w:r>
      </w:hyperlink>
      <w:r w:rsidR="00724F45">
        <w:rPr>
          <w:rFonts w:asciiTheme="minorHAnsi" w:hAnsiTheme="minorHAnsi" w:cstheme="minorHAnsi"/>
        </w:rPr>
        <w:t xml:space="preserve"> </w:t>
      </w:r>
    </w:p>
    <w:p w:rsidR="00106057" w:rsidRPr="00106057" w:rsidRDefault="00106057" w:rsidP="0010605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97856" behindDoc="0" locked="0" layoutInCell="1" allowOverlap="1" wp14:anchorId="42A21F3B" wp14:editId="6094EEE0">
                <wp:simplePos x="0" y="0"/>
                <wp:positionH relativeFrom="column">
                  <wp:posOffset>8890</wp:posOffset>
                </wp:positionH>
                <wp:positionV relativeFrom="paragraph">
                  <wp:posOffset>55880</wp:posOffset>
                </wp:positionV>
                <wp:extent cx="6163310" cy="29210"/>
                <wp:effectExtent l="0" t="0" r="27940" b="27940"/>
                <wp:wrapNone/>
                <wp:docPr id="1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9785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7hrg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kfyeOFoR08JhemH&#10;xDbgPSkIyJbzrNQYYkMFG7/DyYthh5n2UaNj2prwSkBFCKLGjkXn00VndUxMUnA5X15d5X6Scou7&#10;BZmEV51hMlzAmL4rcCwbLbfGZxlEIw4/Yjp//fslhz08GmspLhrr2UgNrm/rUhDBmi4ncy5iv99Y&#10;ZAdBx3DzcPewvZn6vvvmTFKZH81jfa5T5Y6mzlmDM+ts7aE7FTGq7NGOStl0T/kI3vpkv7369R8A&#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FLeO4a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rsidR="00567F15" w:rsidRPr="00106057" w:rsidRDefault="00DC5BFB" w:rsidP="00DC5BFB">
      <w:pPr>
        <w:rPr>
          <w:rFonts w:asciiTheme="minorHAnsi" w:hAnsiTheme="minorHAnsi" w:cstheme="minorHAnsi"/>
          <w:lang w:eastAsia="en-GB"/>
        </w:rPr>
      </w:pPr>
      <w:proofErr w:type="gramStart"/>
      <w:r w:rsidRPr="00106057">
        <w:rPr>
          <w:rFonts w:asciiTheme="minorHAnsi" w:hAnsiTheme="minorHAnsi" w:cstheme="minorHAnsi"/>
          <w:b/>
          <w:color w:val="2E74B5" w:themeColor="accent1" w:themeShade="BF"/>
          <w:sz w:val="26"/>
          <w:szCs w:val="26"/>
          <w:lang w:eastAsia="en-GB"/>
        </w:rPr>
        <w:t>Barron Prize.</w:t>
      </w:r>
      <w:proofErr w:type="gramEnd"/>
      <w:r w:rsidRPr="00106057">
        <w:rPr>
          <w:rFonts w:asciiTheme="minorHAnsi" w:hAnsiTheme="minorHAnsi" w:cstheme="minorHAnsi"/>
          <w:b/>
          <w:color w:val="2E74B5" w:themeColor="accent1" w:themeShade="BF"/>
          <w:sz w:val="26"/>
          <w:szCs w:val="26"/>
          <w:lang w:eastAsia="en-GB"/>
        </w:rPr>
        <w:t xml:space="preserve"> British Association of Plastic Reconstructive and Aesthetic Surgeons </w:t>
      </w:r>
      <w:r w:rsidRPr="00106057">
        <w:rPr>
          <w:rFonts w:asciiTheme="minorHAnsi" w:hAnsiTheme="minorHAnsi" w:cstheme="minorHAnsi"/>
          <w:lang w:eastAsia="en-GB"/>
        </w:rPr>
        <w:t>Awarded for the best CD-ROM or DVD or video submitted by any Member of BAPRAS or by any plastic surgery trainee.</w:t>
      </w:r>
    </w:p>
    <w:p w:rsidR="00567F15" w:rsidRPr="00106057" w:rsidRDefault="00567F15" w:rsidP="00567F15">
      <w:pPr>
        <w:rPr>
          <w:rFonts w:asciiTheme="minorHAnsi" w:hAnsiTheme="minorHAnsi" w:cstheme="minorHAnsi"/>
          <w:b/>
          <w:color w:val="2E74B5" w:themeColor="accent1" w:themeShade="BF"/>
          <w:sz w:val="26"/>
          <w:szCs w:val="26"/>
        </w:rPr>
      </w:pPr>
    </w:p>
    <w:p w:rsidR="00567F15" w:rsidRPr="00106057" w:rsidRDefault="00567F15" w:rsidP="00567F15">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Medical and dental</w:t>
      </w:r>
    </w:p>
    <w:p w:rsidR="00567F15" w:rsidRPr="00106057" w:rsidRDefault="00567F15" w:rsidP="00567F1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C5BFB" w:rsidRPr="00106057">
        <w:rPr>
          <w:rFonts w:asciiTheme="minorHAnsi" w:hAnsiTheme="minorHAnsi" w:cstheme="minorHAnsi"/>
        </w:rPr>
        <w:t>10</w:t>
      </w:r>
      <w:r w:rsidR="00DC5BFB" w:rsidRPr="00106057">
        <w:rPr>
          <w:rFonts w:asciiTheme="minorHAnsi" w:hAnsiTheme="minorHAnsi" w:cstheme="minorHAnsi"/>
          <w:vertAlign w:val="superscript"/>
        </w:rPr>
        <w:t>th</w:t>
      </w:r>
      <w:r w:rsidR="00DC5BFB" w:rsidRPr="00106057">
        <w:rPr>
          <w:rFonts w:asciiTheme="minorHAnsi" w:hAnsiTheme="minorHAnsi" w:cstheme="minorHAnsi"/>
        </w:rPr>
        <w:t xml:space="preserve"> August 2019</w:t>
      </w:r>
    </w:p>
    <w:p w:rsidR="00567F15" w:rsidRPr="00106057" w:rsidRDefault="00567F15" w:rsidP="00567F15">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00DC5BFB" w:rsidRPr="00106057">
        <w:rPr>
          <w:rFonts w:asciiTheme="minorHAnsi" w:hAnsiTheme="minorHAnsi" w:cstheme="minorHAnsi"/>
          <w:color w:val="0563C1"/>
          <w:u w:val="single"/>
          <w:lang w:eastAsia="en-GB"/>
        </w:rPr>
        <w:t>http://www.bapras.org.uk/professionals/training-and-education/prizes-grants-and-fellowships/barron-prize</w:t>
      </w:r>
    </w:p>
    <w:p w:rsidR="00567F15" w:rsidRPr="00106057" w:rsidRDefault="00567F15" w:rsidP="00567F15">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87264" behindDoc="0" locked="0" layoutInCell="1" allowOverlap="1" wp14:anchorId="57ABEA39" wp14:editId="794565DE">
                <wp:simplePos x="0" y="0"/>
                <wp:positionH relativeFrom="column">
                  <wp:posOffset>8890</wp:posOffset>
                </wp:positionH>
                <wp:positionV relativeFrom="paragraph">
                  <wp:posOffset>55880</wp:posOffset>
                </wp:positionV>
                <wp:extent cx="6163310" cy="29210"/>
                <wp:effectExtent l="0" t="0" r="27940" b="27940"/>
                <wp:wrapNone/>
                <wp:docPr id="3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10C9924" id="Straight Connector 61" o:spid="_x0000_s1026" style="position:absolute;flip:y;z-index:25178726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FT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" strokecolor="#5b9bd5" strokeweight=".18mm">
                <v:stroke joinstyle="miter"/>
              </v:line>
            </w:pict>
          </mc:Fallback>
        </mc:AlternateContent>
      </w:r>
    </w:p>
    <w:p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Brandon Hall Group's HCM Excellence Awards Program: The Technology Fall Programme</w:t>
      </w:r>
    </w:p>
    <w:p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rsidR="00DC5BFB" w:rsidRPr="00106057" w:rsidRDefault="00DC5BFB" w:rsidP="00DC5BFB">
      <w:pPr>
        <w:rPr>
          <w:rFonts w:asciiTheme="minorHAnsi" w:hAnsiTheme="minorHAnsi" w:cstheme="minorHAnsi"/>
          <w:b/>
          <w:color w:val="2E74B5" w:themeColor="accent1" w:themeShade="BF"/>
          <w:sz w:val="26"/>
          <w:szCs w:val="26"/>
        </w:rPr>
      </w:pPr>
    </w:p>
    <w:p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OD Staff/Blended Learning Team/ Educators / HR.</w:t>
      </w:r>
    </w:p>
    <w:p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DC5BFB" w:rsidRPr="00106057" w:rsidRDefault="00DC5BFB"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6" w:history="1">
        <w:r w:rsidRPr="00106057">
          <w:rPr>
            <w:rFonts w:asciiTheme="minorHAnsi" w:hAnsiTheme="minorHAnsi" w:cstheme="minorHAnsi"/>
            <w:color w:val="0563C1"/>
            <w:sz w:val="22"/>
            <w:szCs w:val="22"/>
            <w:u w:val="single"/>
            <w:lang w:eastAsia="en-GB"/>
          </w:rPr>
          <w:t>http://www.brandonhall.com/excellenceawards/index.html</w:t>
        </w:r>
      </w:hyperlink>
    </w:p>
    <w:p w:rsidR="00DC5BFB" w:rsidRPr="00106057" w:rsidRDefault="00106057" w:rsidP="00DC5BFB">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06048" behindDoc="0" locked="0" layoutInCell="1" allowOverlap="1" wp14:anchorId="10CA6BBF" wp14:editId="40944379">
                <wp:simplePos x="0" y="0"/>
                <wp:positionH relativeFrom="column">
                  <wp:posOffset>-48260</wp:posOffset>
                </wp:positionH>
                <wp:positionV relativeFrom="paragraph">
                  <wp:posOffset>154940</wp:posOffset>
                </wp:positionV>
                <wp:extent cx="6163310" cy="29210"/>
                <wp:effectExtent l="0" t="0" r="27940" b="27940"/>
                <wp:wrapNone/>
                <wp:docPr id="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06048;visibility:visible;mso-wrap-style:square;mso-wrap-distance-left:9pt;mso-wrap-distance-top:0;mso-wrap-distance-right:9pt;mso-wrap-distance-bottom:0;mso-position-horizontal:absolute;mso-position-horizontal-relative:text;mso-position-vertical:absolute;mso-position-vertical-relative:text" from="-3.8pt,12.2pt" to="48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" strokecolor="#5b9bd5" strokeweight=".18mm">
                <v:stroke joinstyle="miter"/>
              </v:line>
            </w:pict>
          </mc:Fallback>
        </mc:AlternateContent>
      </w:r>
    </w:p>
    <w:p w:rsidR="00DC5BFB" w:rsidRPr="00106057" w:rsidRDefault="00DC5BFB" w:rsidP="00DC5BFB">
      <w:pPr>
        <w:rPr>
          <w:rFonts w:asciiTheme="minorHAnsi" w:hAnsiTheme="minorHAnsi" w:cstheme="minorHAnsi"/>
          <w:color w:val="0563C1"/>
          <w:sz w:val="22"/>
          <w:szCs w:val="22"/>
          <w:u w:val="single"/>
          <w:lang w:eastAsia="en-GB"/>
        </w:rPr>
      </w:pPr>
    </w:p>
    <w:p w:rsidR="00106057" w:rsidRPr="00106057" w:rsidRDefault="00106057" w:rsidP="00106057">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lastRenderedPageBreak/>
        <w:t>Great British Care Awards</w:t>
      </w:r>
    </w:p>
    <w:p w:rsidR="00106057" w:rsidRPr="00106057" w:rsidRDefault="00106057" w:rsidP="00106057">
      <w:pPr>
        <w:rPr>
          <w:rFonts w:asciiTheme="minorHAnsi" w:hAnsiTheme="minorHAnsi" w:cstheme="minorHAnsi"/>
          <w:lang w:eastAsia="en-GB"/>
        </w:rPr>
      </w:pPr>
      <w:r w:rsidRPr="00106057">
        <w:rPr>
          <w:rFonts w:asciiTheme="minorHAnsi" w:hAnsiTheme="minorHAnsi" w:cstheme="minorHAnsi"/>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rsidR="00106057" w:rsidRPr="00106057" w:rsidRDefault="00106057" w:rsidP="00106057">
      <w:pPr>
        <w:rPr>
          <w:rFonts w:asciiTheme="minorHAnsi" w:hAnsiTheme="minorHAnsi" w:cstheme="minorHAnsi"/>
          <w:b/>
          <w:color w:val="2E74B5" w:themeColor="accent1" w:themeShade="BF"/>
          <w:sz w:val="26"/>
          <w:szCs w:val="26"/>
        </w:rPr>
      </w:pPr>
    </w:p>
    <w:p w:rsidR="00106057" w:rsidRPr="00106057" w:rsidRDefault="00106057" w:rsidP="00106057">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106057" w:rsidRPr="00106057" w:rsidRDefault="00106057" w:rsidP="00106057">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13</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106057" w:rsidRPr="00106057" w:rsidRDefault="00106057" w:rsidP="00106057">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7" w:history="1">
        <w:r w:rsidRPr="00106057">
          <w:rPr>
            <w:rFonts w:asciiTheme="minorHAnsi" w:hAnsiTheme="minorHAnsi" w:cstheme="minorHAnsi"/>
            <w:color w:val="0563C1"/>
            <w:sz w:val="22"/>
            <w:szCs w:val="22"/>
            <w:u w:val="single"/>
            <w:lang w:eastAsia="en-GB"/>
          </w:rPr>
          <w:t>http://www.care-awards.co.uk/</w:t>
        </w:r>
      </w:hyperlink>
    </w:p>
    <w:p w:rsidR="00106057" w:rsidRPr="00106057" w:rsidRDefault="00106057" w:rsidP="00106057">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08096" behindDoc="0" locked="0" layoutInCell="1" allowOverlap="1" wp14:anchorId="21086193" wp14:editId="5993FEFF">
                <wp:simplePos x="0" y="0"/>
                <wp:positionH relativeFrom="column">
                  <wp:posOffset>8890</wp:posOffset>
                </wp:positionH>
                <wp:positionV relativeFrom="paragraph">
                  <wp:posOffset>55880</wp:posOffset>
                </wp:positionV>
                <wp:extent cx="6163310" cy="29210"/>
                <wp:effectExtent l="0" t="0" r="27940" b="27940"/>
                <wp:wrapNone/>
                <wp:docPr id="1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0809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z/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Y425YWjHT0nFGYY&#10;E9uC96QgIFs1WakpxJYKtn6PsxfDHjPtk0bHtDXhlYCKEESNnYrO56vO6pSYpOCqWd3cNLQOSbnl&#10;/ZJMwqsuMBkuYExfFDiWjY5b47MMohXHrzFdvv7+ksMenoy1FBet9WyiBp/v6lIQwZo+J3Mu4nDY&#10;WmRHQcdw+3j/uLud+/7xzZmkMj+ax/pcp8odzZ2zBhfW2TpAfy5iVNmjHZWy+Z7yEbz1yX579Ztf&#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PnRzP+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Dentistry Awards</w:t>
      </w:r>
    </w:p>
    <w:p w:rsidR="00861CB6" w:rsidRPr="00106057" w:rsidRDefault="00861CB6" w:rsidP="00861CB6">
      <w:pPr>
        <w:jc w:val="both"/>
        <w:rPr>
          <w:rFonts w:asciiTheme="minorHAnsi" w:hAnsiTheme="minorHAnsi" w:cstheme="minorHAnsi"/>
        </w:rPr>
      </w:pPr>
      <w:r w:rsidRPr="00106057">
        <w:rPr>
          <w:rFonts w:asciiTheme="minorHAnsi" w:hAnsiTheme="minorHAnsi" w:cstheme="minorHAnsi"/>
        </w:rPr>
        <w:t>Formally recognises excellent dentistry being carried out by teams and individuals throughout the UK and Ireland.</w:t>
      </w:r>
    </w:p>
    <w:p w:rsidR="00861CB6" w:rsidRPr="00106057" w:rsidRDefault="00861CB6" w:rsidP="00861CB6">
      <w:pPr>
        <w:jc w:val="both"/>
        <w:rPr>
          <w:rFonts w:asciiTheme="minorHAnsi" w:hAnsiTheme="minorHAnsi" w:cstheme="minorHAnsi"/>
        </w:rPr>
      </w:pPr>
    </w:p>
    <w:p w:rsidR="00861CB6" w:rsidRPr="00106057" w:rsidRDefault="00861CB6" w:rsidP="00861CB6">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Dental staff</w:t>
      </w:r>
    </w:p>
    <w:p w:rsidR="00861CB6" w:rsidRPr="00106057" w:rsidRDefault="00861CB6" w:rsidP="00861CB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13</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861CB6" w:rsidRPr="00106057" w:rsidRDefault="00861CB6" w:rsidP="00861CB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8" w:history="1">
        <w:r w:rsidRPr="00106057">
          <w:rPr>
            <w:rFonts w:asciiTheme="minorHAnsi" w:hAnsiTheme="minorHAnsi" w:cstheme="minorHAnsi"/>
            <w:color w:val="0563C1"/>
            <w:sz w:val="22"/>
            <w:szCs w:val="22"/>
            <w:u w:val="single"/>
            <w:lang w:eastAsia="en-GB"/>
          </w:rPr>
          <w:t>http://www.thedentistryawards.com/</w:t>
        </w:r>
      </w:hyperlink>
    </w:p>
    <w:p w:rsidR="00861CB6" w:rsidRPr="00106057" w:rsidRDefault="00861CB6" w:rsidP="00861CB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49056" behindDoc="0" locked="0" layoutInCell="1" allowOverlap="1" wp14:anchorId="00ECDB2E" wp14:editId="19A1216B">
                <wp:simplePos x="0" y="0"/>
                <wp:positionH relativeFrom="column">
                  <wp:posOffset>8890</wp:posOffset>
                </wp:positionH>
                <wp:positionV relativeFrom="paragraph">
                  <wp:posOffset>55880</wp:posOffset>
                </wp:positionV>
                <wp:extent cx="6163310" cy="29210"/>
                <wp:effectExtent l="0" t="0" r="27940" b="27940"/>
                <wp:wrapNone/>
                <wp:docPr id="5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4905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Z9sA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oU1442tFLQmGG&#10;MbEdeE8KArJ1k5WaQmypYOcPOHsxHDDTPmt0TFsTvtMRFCGIGjsXnS83ndU5MUnBdbO+u2toHZJy&#10;y4clmYRXXWEyXMCYPilwLBsdt8ZnGUQrTp9jun799SWHPTwbaykuWuvZRA0+3telIII1fU7mXMTh&#10;uLPIToKOYfX08LRfzX1/++ZMUpkfzWN9rlPljubOWYMr62wdob8UMars0Y5K2XxP+Qje+mS/vfrt&#10;T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IvCZ9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D5E3B" w:rsidRPr="00106057" w:rsidRDefault="008D5E3B" w:rsidP="008D5E3B">
      <w:pPr>
        <w:rPr>
          <w:rFonts w:asciiTheme="minorHAnsi" w:hAnsiTheme="minorHAnsi" w:cstheme="minorHAnsi"/>
          <w:b/>
          <w:color w:val="2E74B5" w:themeColor="accent1" w:themeShade="BF"/>
          <w:sz w:val="26"/>
          <w:szCs w:val="26"/>
          <w:lang w:eastAsia="en-GB"/>
        </w:rPr>
      </w:pPr>
      <w:proofErr w:type="spellStart"/>
      <w:proofErr w:type="gramStart"/>
      <w:r w:rsidRPr="00106057">
        <w:rPr>
          <w:rFonts w:asciiTheme="minorHAnsi" w:hAnsiTheme="minorHAnsi" w:cstheme="minorHAnsi"/>
          <w:b/>
          <w:color w:val="2E74B5" w:themeColor="accent1" w:themeShade="BF"/>
          <w:sz w:val="26"/>
          <w:szCs w:val="26"/>
          <w:lang w:eastAsia="en-GB"/>
        </w:rPr>
        <w:t>iNetwork</w:t>
      </w:r>
      <w:proofErr w:type="spellEnd"/>
      <w:proofErr w:type="gramEnd"/>
      <w:r w:rsidRPr="00106057">
        <w:rPr>
          <w:rFonts w:asciiTheme="minorHAnsi" w:hAnsiTheme="minorHAnsi" w:cstheme="minorHAnsi"/>
          <w:b/>
          <w:color w:val="2E74B5" w:themeColor="accent1" w:themeShade="BF"/>
          <w:sz w:val="26"/>
          <w:szCs w:val="26"/>
          <w:lang w:eastAsia="en-GB"/>
        </w:rPr>
        <w:t xml:space="preserve"> Innovation Awards</w:t>
      </w:r>
    </w:p>
    <w:p w:rsidR="008D5E3B" w:rsidRPr="00106057" w:rsidRDefault="008D5E3B" w:rsidP="008D5E3B">
      <w:pPr>
        <w:rPr>
          <w:rFonts w:asciiTheme="minorHAnsi" w:hAnsiTheme="minorHAnsi" w:cstheme="minorHAnsi"/>
          <w:lang w:eastAsia="en-GB"/>
        </w:rPr>
      </w:pPr>
      <w:proofErr w:type="gramStart"/>
      <w:r w:rsidRPr="00106057">
        <w:rPr>
          <w:rFonts w:asciiTheme="minorHAnsi" w:hAnsiTheme="minorHAnsi" w:cstheme="minorHAnsi"/>
          <w:lang w:eastAsia="en-GB"/>
        </w:rPr>
        <w:t>Celebrating public sector innovation.</w:t>
      </w:r>
      <w:proofErr w:type="gramEnd"/>
      <w:r w:rsidRPr="00106057">
        <w:rPr>
          <w:rFonts w:asciiTheme="minorHAnsi" w:hAnsiTheme="minorHAnsi" w:cstheme="minorHAnsi"/>
          <w:lang w:eastAsia="en-GB"/>
        </w:rPr>
        <w:t xml:space="preserve">  The awards are seeking entries that have designed or delivered exceptional projects or services to patients and service users.</w:t>
      </w:r>
    </w:p>
    <w:p w:rsidR="008D5E3B" w:rsidRPr="00106057" w:rsidRDefault="008D5E3B" w:rsidP="008D5E3B">
      <w:pPr>
        <w:rPr>
          <w:rFonts w:asciiTheme="minorHAnsi" w:hAnsiTheme="minorHAnsi" w:cstheme="minorHAnsi"/>
          <w:b/>
          <w:color w:val="2E74B5" w:themeColor="accent1" w:themeShade="BF"/>
          <w:sz w:val="26"/>
          <w:szCs w:val="26"/>
        </w:rPr>
      </w:pP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w:t>
      </w:r>
      <w:r w:rsidR="00B344ED">
        <w:rPr>
          <w:rFonts w:asciiTheme="minorHAnsi" w:hAnsiTheme="minorHAnsi" w:cstheme="minorHAnsi"/>
        </w:rPr>
        <w:t>5</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8D5E3B"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9" w:history="1">
        <w:r w:rsidRPr="00106057">
          <w:rPr>
            <w:rFonts w:asciiTheme="minorHAnsi" w:hAnsiTheme="minorHAnsi" w:cstheme="minorHAnsi"/>
            <w:color w:val="0563C1"/>
            <w:sz w:val="22"/>
            <w:szCs w:val="22"/>
            <w:u w:val="single"/>
            <w:lang w:eastAsia="en-GB"/>
          </w:rPr>
          <w:t>http://devolution.i-network.org.uk/nominate/ </w:t>
        </w:r>
      </w:hyperlink>
    </w:p>
    <w:p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16288" behindDoc="0" locked="0" layoutInCell="1" allowOverlap="1" wp14:anchorId="2F67F821" wp14:editId="42A6D84A">
                <wp:simplePos x="0" y="0"/>
                <wp:positionH relativeFrom="column">
                  <wp:posOffset>8890</wp:posOffset>
                </wp:positionH>
                <wp:positionV relativeFrom="paragraph">
                  <wp:posOffset>55880</wp:posOffset>
                </wp:positionV>
                <wp:extent cx="6163310" cy="29210"/>
                <wp:effectExtent l="0" t="0" r="27940" b="27940"/>
                <wp:wrapNone/>
                <wp:docPr id="3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162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2Y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a9WjW0Dkm5&#10;5cOSTMKrrjAZLmBMnxQ4lo2OW+OzDKIVp88xXb/++pLDHp6NtRQXrfVsogYf7+tSEMGaPidzLuJw&#10;3FlkJ0HHcPf08LS/m/v+9s2ZpDI/msf6XKfKHc2dswZX1tk6Qn8pYlTZox2Vsvme8hG89cl+e/Xb&#10;n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57V2Y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6526D4" w:rsidRDefault="006526D4" w:rsidP="006526D4">
      <w:pPr>
        <w:rPr>
          <w:rFonts w:asciiTheme="minorHAnsi" w:hAnsiTheme="minorHAnsi" w:cstheme="minorHAnsi"/>
          <w:b/>
          <w:color w:val="2E74B5" w:themeColor="accent1" w:themeShade="BF"/>
          <w:sz w:val="26"/>
          <w:szCs w:val="26"/>
          <w:lang w:eastAsia="en-GB"/>
        </w:rPr>
      </w:pPr>
      <w:r w:rsidRPr="006526D4">
        <w:rPr>
          <w:rFonts w:asciiTheme="minorHAnsi" w:hAnsiTheme="minorHAnsi" w:cstheme="minorHAnsi"/>
          <w:b/>
          <w:color w:val="2E74B5" w:themeColor="accent1" w:themeShade="BF"/>
          <w:sz w:val="26"/>
          <w:szCs w:val="26"/>
          <w:lang w:eastAsia="en-GB"/>
        </w:rPr>
        <w:t>Dental Industry Awards</w:t>
      </w:r>
      <w:r>
        <w:rPr>
          <w:rFonts w:asciiTheme="minorHAnsi" w:hAnsiTheme="minorHAnsi" w:cstheme="minorHAnsi"/>
          <w:b/>
          <w:color w:val="2E74B5" w:themeColor="accent1" w:themeShade="BF"/>
          <w:sz w:val="26"/>
          <w:szCs w:val="26"/>
          <w:lang w:eastAsia="en-GB"/>
        </w:rPr>
        <w:t xml:space="preserve"> (New)</w:t>
      </w:r>
    </w:p>
    <w:p w:rsidR="006526D4" w:rsidRPr="00106057" w:rsidRDefault="006526D4" w:rsidP="006526D4">
      <w:pPr>
        <w:rPr>
          <w:rFonts w:asciiTheme="minorHAnsi" w:hAnsiTheme="minorHAnsi" w:cstheme="minorHAnsi"/>
          <w:lang w:eastAsia="en-GB"/>
        </w:rPr>
      </w:pPr>
      <w:r w:rsidRPr="006526D4">
        <w:rPr>
          <w:rFonts w:asciiTheme="minorHAnsi" w:hAnsiTheme="minorHAnsi" w:cstheme="minorHAnsi"/>
          <w:lang w:eastAsia="en-GB"/>
        </w:rPr>
        <w:t>Acknowledges and reward achievements within the dental industry.</w:t>
      </w:r>
    </w:p>
    <w:p w:rsidR="006526D4" w:rsidRPr="00106057" w:rsidRDefault="006526D4" w:rsidP="006526D4">
      <w:pPr>
        <w:rPr>
          <w:rFonts w:asciiTheme="minorHAnsi" w:hAnsiTheme="minorHAnsi" w:cstheme="minorHAnsi"/>
          <w:b/>
          <w:color w:val="2E74B5" w:themeColor="accent1" w:themeShade="BF"/>
          <w:sz w:val="26"/>
          <w:szCs w:val="26"/>
        </w:rPr>
      </w:pPr>
    </w:p>
    <w:p w:rsidR="006526D4" w:rsidRPr="00106057" w:rsidRDefault="006526D4" w:rsidP="006526D4">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Dental staff</w:t>
      </w:r>
    </w:p>
    <w:p w:rsidR="006526D4" w:rsidRPr="00106057" w:rsidRDefault="006526D4" w:rsidP="006526D4">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20th</w:t>
      </w:r>
      <w:r w:rsidRPr="00106057">
        <w:rPr>
          <w:rFonts w:asciiTheme="minorHAnsi" w:hAnsiTheme="minorHAnsi" w:cstheme="minorHAnsi"/>
        </w:rPr>
        <w:t xml:space="preserve"> September 2019</w:t>
      </w:r>
    </w:p>
    <w:p w:rsidR="006526D4" w:rsidRDefault="006526D4" w:rsidP="006526D4">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0" w:history="1">
        <w:r w:rsidRPr="009356AF">
          <w:rPr>
            <w:rStyle w:val="Hyperlink"/>
            <w:rFonts w:asciiTheme="minorHAnsi" w:hAnsiTheme="minorHAnsi" w:cstheme="minorHAnsi"/>
          </w:rPr>
          <w:t>http://www.dentalindustryawards.com/</w:t>
        </w:r>
      </w:hyperlink>
      <w:r>
        <w:rPr>
          <w:rFonts w:asciiTheme="minorHAnsi" w:hAnsiTheme="minorHAnsi" w:cstheme="minorHAnsi"/>
        </w:rPr>
        <w:t xml:space="preserve"> </w:t>
      </w:r>
    </w:p>
    <w:p w:rsidR="006526D4" w:rsidRPr="00106057" w:rsidRDefault="006526D4" w:rsidP="006526D4">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69536" behindDoc="0" locked="0" layoutInCell="1" allowOverlap="1" wp14:anchorId="6A68C4AD" wp14:editId="504E174F">
                <wp:simplePos x="0" y="0"/>
                <wp:positionH relativeFrom="column">
                  <wp:posOffset>8890</wp:posOffset>
                </wp:positionH>
                <wp:positionV relativeFrom="paragraph">
                  <wp:posOffset>55880</wp:posOffset>
                </wp:positionV>
                <wp:extent cx="6163310" cy="29210"/>
                <wp:effectExtent l="0" t="0" r="27940" b="27940"/>
                <wp:wrapNone/>
                <wp:docPr id="4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695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hh8lz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45700A" w:rsidRPr="00106057" w:rsidRDefault="0045700A" w:rsidP="0045700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Our Health Heroes</w:t>
      </w:r>
    </w:p>
    <w:p w:rsidR="0045700A" w:rsidRPr="00861CB6" w:rsidRDefault="0045700A" w:rsidP="0045700A">
      <w:pPr>
        <w:rPr>
          <w:rFonts w:asciiTheme="minorHAnsi" w:hAnsiTheme="minorHAnsi" w:cstheme="minorHAnsi"/>
          <w:lang w:eastAsia="en-GB"/>
        </w:rPr>
      </w:pPr>
      <w:r w:rsidRPr="00861CB6">
        <w:rPr>
          <w:rFonts w:asciiTheme="minorHAnsi" w:hAnsiTheme="minorHAnsi" w:cstheme="minorHAnsi"/>
          <w:lang w:eastAsia="en-GB"/>
        </w:rPr>
        <w:t>Working alongside Health Education England, we will be searching for teams and individuals that go above and beyond the call of duty, are creative and innovative in their roles and deserve a big thank you. This could be a support worker, apprentice, integrated team or workforce planning team.</w:t>
      </w:r>
    </w:p>
    <w:p w:rsidR="0045700A" w:rsidRPr="00861CB6" w:rsidRDefault="0045700A" w:rsidP="0045700A">
      <w:pPr>
        <w:rPr>
          <w:rFonts w:asciiTheme="minorHAnsi" w:hAnsiTheme="minorHAnsi" w:cstheme="minorHAnsi"/>
          <w:lang w:eastAsia="en-GB"/>
        </w:rPr>
      </w:pPr>
    </w:p>
    <w:p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 staff</w:t>
      </w:r>
    </w:p>
    <w:p w:rsidR="0045700A" w:rsidRPr="00106057" w:rsidRDefault="0045700A" w:rsidP="0045700A">
      <w:pPr>
        <w:rPr>
          <w:rFonts w:asciiTheme="minorHAnsi" w:hAnsiTheme="minorHAnsi" w:cstheme="minorHAnsi"/>
        </w:rPr>
      </w:pPr>
      <w:r w:rsidRPr="00106057">
        <w:rPr>
          <w:rFonts w:asciiTheme="minorHAnsi" w:hAnsiTheme="minorHAnsi" w:cstheme="minorHAnsi"/>
          <w:b/>
        </w:rPr>
        <w:lastRenderedPageBreak/>
        <w:t>Deadline:</w:t>
      </w:r>
      <w:r w:rsidRPr="00106057">
        <w:rPr>
          <w:rFonts w:asciiTheme="minorHAnsi" w:hAnsiTheme="minorHAnsi" w:cstheme="minorHAnsi"/>
        </w:rPr>
        <w:t xml:space="preserve"> 23</w:t>
      </w:r>
      <w:r w:rsidRPr="00106057">
        <w:rPr>
          <w:rFonts w:asciiTheme="minorHAnsi" w:hAnsiTheme="minorHAnsi" w:cstheme="minorHAnsi"/>
          <w:vertAlign w:val="superscript"/>
        </w:rPr>
        <w:t>rd</w:t>
      </w:r>
      <w:r w:rsidRPr="00106057">
        <w:rPr>
          <w:rFonts w:asciiTheme="minorHAnsi" w:hAnsiTheme="minorHAnsi" w:cstheme="minorHAnsi"/>
        </w:rPr>
        <w:t xml:space="preserve"> September 2019</w:t>
      </w:r>
    </w:p>
    <w:p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1" w:history="1">
        <w:r w:rsidRPr="00106057">
          <w:rPr>
            <w:rFonts w:asciiTheme="minorHAnsi" w:hAnsiTheme="minorHAnsi" w:cstheme="minorHAnsi"/>
            <w:color w:val="0563C1"/>
            <w:sz w:val="22"/>
            <w:szCs w:val="22"/>
            <w:u w:val="single"/>
            <w:lang w:eastAsia="en-GB"/>
          </w:rPr>
          <w:t>http://www.skillsforhealth.org.uk/ohh-2019</w:t>
        </w:r>
      </w:hyperlink>
    </w:p>
    <w:p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6768" behindDoc="0" locked="0" layoutInCell="1" allowOverlap="1" wp14:anchorId="0B5E61A1" wp14:editId="3ED4214C">
                <wp:simplePos x="0" y="0"/>
                <wp:positionH relativeFrom="column">
                  <wp:posOffset>8890</wp:posOffset>
                </wp:positionH>
                <wp:positionV relativeFrom="paragraph">
                  <wp:posOffset>55880</wp:posOffset>
                </wp:positionV>
                <wp:extent cx="6163310" cy="29210"/>
                <wp:effectExtent l="0" t="0" r="27940" b="27940"/>
                <wp:wrapNone/>
                <wp:docPr id="4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3676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XsAEAAD0DAAAOAAAAZHJzL2Uyb0RvYy54bWysUk1v2zAMvQ/YfxB0X2yna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tOPPC0Y5eEwoz&#10;jIntwHtSEJCtm6zUFGJLBTt/wNmL4YCZ9lmjY9qa8J2OoAhB1Ni56Hy56azOiUkKrpv13V1D65CU&#10;Wz4uySS86gqT4QLG9FGBY9nouDU+yyBacfoU0/Xrry857OHFWEtx0VrPJmqweqhLQQRr+pzMuYjD&#10;cWeRnQQdw/3z4/P+fu772zdnksr8aB7rc50qdzR3zhpcWWfrCP2liFFlj3ZUyuZ7ykfw1if77dVv&#10;fwI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sJvX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B47AB0" w:rsidRPr="00106057" w:rsidRDefault="00B47AB0" w:rsidP="00B47AB0">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Laboratory Awards</w:t>
      </w:r>
    </w:p>
    <w:p w:rsidR="00B47AB0" w:rsidRPr="00106057" w:rsidRDefault="00B47AB0" w:rsidP="00B47AB0">
      <w:pPr>
        <w:rPr>
          <w:rFonts w:asciiTheme="minorHAnsi" w:hAnsiTheme="minorHAnsi" w:cstheme="minorHAnsi"/>
          <w:lang w:eastAsia="en-GB"/>
        </w:rPr>
      </w:pPr>
      <w:proofErr w:type="gramStart"/>
      <w:r w:rsidRPr="00106057">
        <w:rPr>
          <w:rFonts w:asciiTheme="minorHAnsi" w:hAnsiTheme="minorHAnsi" w:cstheme="minorHAnsi"/>
          <w:lang w:eastAsia="en-GB"/>
        </w:rPr>
        <w:t>The UK’s largest dental awards ceremony recognising the science behind the smile.</w:t>
      </w:r>
      <w:proofErr w:type="gramEnd"/>
    </w:p>
    <w:p w:rsidR="00B47AB0" w:rsidRPr="00106057" w:rsidRDefault="00B47AB0" w:rsidP="00B47AB0">
      <w:pPr>
        <w:rPr>
          <w:rFonts w:asciiTheme="minorHAnsi" w:hAnsiTheme="minorHAnsi" w:cstheme="minorHAnsi"/>
          <w:b/>
          <w:color w:val="2E74B5" w:themeColor="accent1" w:themeShade="BF"/>
          <w:sz w:val="26"/>
          <w:szCs w:val="26"/>
        </w:rPr>
      </w:pPr>
    </w:p>
    <w:p w:rsidR="00B47AB0" w:rsidRPr="00106057" w:rsidRDefault="00B47AB0" w:rsidP="00B47AB0">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GDC registered staff</w:t>
      </w:r>
    </w:p>
    <w:p w:rsidR="00B47AB0" w:rsidRPr="00106057" w:rsidRDefault="00B47AB0" w:rsidP="00B47AB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B47AB0" w:rsidRPr="00106057" w:rsidRDefault="00B47AB0" w:rsidP="00B47AB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2" w:history="1">
        <w:r w:rsidRPr="00106057">
          <w:rPr>
            <w:rFonts w:asciiTheme="minorHAnsi" w:hAnsiTheme="minorHAnsi" w:cstheme="minorHAnsi"/>
            <w:color w:val="0563C1"/>
            <w:sz w:val="22"/>
            <w:szCs w:val="22"/>
            <w:u w:val="single"/>
            <w:lang w:eastAsia="en-GB"/>
          </w:rPr>
          <w:t>http://www.laboratoryawards.com/</w:t>
        </w:r>
      </w:hyperlink>
    </w:p>
    <w:p w:rsidR="00B47AB0" w:rsidRPr="00106057" w:rsidRDefault="00B47AB0" w:rsidP="00B47AB0">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71584" behindDoc="0" locked="0" layoutInCell="1" allowOverlap="1" wp14:anchorId="6F8B3566" wp14:editId="4A8C80E4">
                <wp:simplePos x="0" y="0"/>
                <wp:positionH relativeFrom="column">
                  <wp:posOffset>8890</wp:posOffset>
                </wp:positionH>
                <wp:positionV relativeFrom="paragraph">
                  <wp:posOffset>55880</wp:posOffset>
                </wp:positionV>
                <wp:extent cx="6163310" cy="29210"/>
                <wp:effectExtent l="0" t="0" r="27940" b="27940"/>
                <wp:wrapNone/>
                <wp:docPr id="4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715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Ar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9oU1442tFrQmGG&#10;MbEteE8KArJVk5WaQmypYOv3OHsx7DHTPml0TFsTftARFCGIGjsVnc9XndUpMUnBVbO6vW1oHZJy&#10;y8clmYRXXWAyXMCYPilwLBsdt8ZnGUQrjp9junz9/SWHPbwYaykuWuvZRA3uHupSEMGaPidzLuJw&#10;2FpkR0HHcP/8+Ly7n/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EZkAr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B47AB0" w:rsidRDefault="00B47AB0" w:rsidP="008D5E3B">
      <w:pPr>
        <w:rPr>
          <w:rFonts w:asciiTheme="minorHAnsi" w:hAnsiTheme="minorHAnsi" w:cstheme="minorHAnsi"/>
          <w:b/>
          <w:color w:val="2E74B5" w:themeColor="accent1" w:themeShade="BF"/>
          <w:sz w:val="26"/>
          <w:szCs w:val="26"/>
          <w:lang w:eastAsia="en-GB"/>
        </w:rPr>
      </w:pPr>
      <w:r w:rsidRPr="00B47AB0">
        <w:rPr>
          <w:rFonts w:asciiTheme="minorHAnsi" w:hAnsiTheme="minorHAnsi" w:cstheme="minorHAnsi"/>
          <w:b/>
          <w:color w:val="2E74B5" w:themeColor="accent1" w:themeShade="BF"/>
          <w:sz w:val="26"/>
          <w:szCs w:val="26"/>
          <w:lang w:eastAsia="en-GB"/>
        </w:rPr>
        <w:t>Oral Health Awards</w:t>
      </w:r>
      <w:r>
        <w:rPr>
          <w:rFonts w:asciiTheme="minorHAnsi" w:hAnsiTheme="minorHAnsi" w:cstheme="minorHAnsi"/>
          <w:b/>
          <w:color w:val="2E74B5" w:themeColor="accent1" w:themeShade="BF"/>
          <w:sz w:val="26"/>
          <w:szCs w:val="26"/>
          <w:lang w:eastAsia="en-GB"/>
        </w:rPr>
        <w:t xml:space="preserve"> (New)</w:t>
      </w:r>
    </w:p>
    <w:p w:rsidR="008D5E3B" w:rsidRDefault="00B47AB0" w:rsidP="008D5E3B">
      <w:pPr>
        <w:rPr>
          <w:rFonts w:asciiTheme="minorHAnsi" w:hAnsiTheme="minorHAnsi" w:cstheme="minorHAnsi"/>
          <w:lang w:eastAsia="en-GB"/>
        </w:rPr>
      </w:pPr>
      <w:r w:rsidRPr="00B47AB0">
        <w:rPr>
          <w:rFonts w:asciiTheme="minorHAnsi" w:hAnsiTheme="minorHAnsi" w:cstheme="minorHAnsi"/>
          <w:lang w:eastAsia="en-GB"/>
        </w:rPr>
        <w:t>Formally recognises excellence in oral health promotion and care offered by dental teams and individuals throughout the UK and Ireland.</w:t>
      </w:r>
    </w:p>
    <w:p w:rsidR="00B47AB0" w:rsidRPr="00106057" w:rsidRDefault="00B47AB0" w:rsidP="008D5E3B">
      <w:pPr>
        <w:rPr>
          <w:rFonts w:asciiTheme="minorHAnsi" w:hAnsiTheme="minorHAnsi" w:cstheme="minorHAnsi"/>
          <w:b/>
          <w:color w:val="2E74B5" w:themeColor="accent1" w:themeShade="BF"/>
          <w:sz w:val="26"/>
          <w:szCs w:val="26"/>
        </w:rPr>
      </w:pP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00B47AB0">
        <w:rPr>
          <w:rFonts w:asciiTheme="minorHAnsi" w:hAnsiTheme="minorHAnsi" w:cstheme="minorHAnsi"/>
        </w:rPr>
        <w:t>Dental teams</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27</w:t>
      </w:r>
      <w:r w:rsidRPr="00106057">
        <w:rPr>
          <w:rFonts w:asciiTheme="minorHAnsi" w:hAnsiTheme="minorHAnsi" w:cstheme="minorHAnsi"/>
          <w:vertAlign w:val="superscript"/>
        </w:rPr>
        <w:t>th</w:t>
      </w:r>
      <w:r w:rsidRPr="00106057">
        <w:rPr>
          <w:rFonts w:asciiTheme="minorHAnsi" w:hAnsiTheme="minorHAnsi" w:cstheme="minorHAnsi"/>
        </w:rPr>
        <w:t xml:space="preserve"> September 2019</w:t>
      </w:r>
    </w:p>
    <w:p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3" w:history="1">
        <w:r w:rsidR="00B47AB0" w:rsidRPr="009356AF">
          <w:rPr>
            <w:rStyle w:val="Hyperlink"/>
            <w:rFonts w:asciiTheme="minorHAnsi" w:hAnsiTheme="minorHAnsi" w:cstheme="minorHAnsi"/>
          </w:rPr>
          <w:t>http://www.oralhealthawards.co.uk/</w:t>
        </w:r>
      </w:hyperlink>
      <w:r w:rsidR="00B47AB0">
        <w:rPr>
          <w:rFonts w:asciiTheme="minorHAnsi" w:hAnsiTheme="minorHAnsi" w:cstheme="minorHAnsi"/>
        </w:rPr>
        <w:t xml:space="preserve"> </w:t>
      </w:r>
    </w:p>
    <w:p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0384" behindDoc="0" locked="0" layoutInCell="1" allowOverlap="1" wp14:anchorId="4482C6CF" wp14:editId="6811C28C">
                <wp:simplePos x="0" y="0"/>
                <wp:positionH relativeFrom="column">
                  <wp:posOffset>8890</wp:posOffset>
                </wp:positionH>
                <wp:positionV relativeFrom="paragraph">
                  <wp:posOffset>55880</wp:posOffset>
                </wp:positionV>
                <wp:extent cx="6163310" cy="29210"/>
                <wp:effectExtent l="0" t="0" r="27940" b="27940"/>
                <wp:wrapNone/>
                <wp:docPr id="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03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NkrwEAADwDAAAOAAAAZHJzL2Uyb0RvYy54bWysUk2P0zAQvSPxHyzfaZKW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a9WDW1DUm75&#10;sCST8KorTIYLGNMnBY5lo+PW+KyCaMXpc0zX0l8lOezh2VhLcdFazyZq8PG+Lh8iWNPnZM5FHI47&#10;i+wk6Bbunh6e9ndz39/KnEkq86N5rM//VDmjuXPW4Mo6W0foL0WMKnu0ovJtPqd8A299st8e/fYn&#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OGCc2SvAQAAPA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45700A" w:rsidRPr="00106057" w:rsidRDefault="0045700A" w:rsidP="0045700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RCS Cutlers' Surgical Prize </w:t>
      </w:r>
    </w:p>
    <w:p w:rsidR="0045700A" w:rsidRPr="00106057" w:rsidRDefault="0045700A" w:rsidP="0045700A">
      <w:pPr>
        <w:rPr>
          <w:rFonts w:asciiTheme="minorHAnsi" w:hAnsiTheme="minorHAnsi" w:cstheme="minorHAnsi"/>
          <w:lang w:eastAsia="en-GB"/>
        </w:rPr>
      </w:pPr>
      <w:proofErr w:type="gramStart"/>
      <w:r w:rsidRPr="00106057">
        <w:rPr>
          <w:rFonts w:asciiTheme="minorHAnsi" w:hAnsiTheme="minorHAnsi" w:cstheme="minorHAnsi"/>
          <w:lang w:eastAsia="en-GB"/>
        </w:rPr>
        <w:t>Prestigious annual prizes for innovation in the design or application of surgical instruments or surgical techniques.</w:t>
      </w:r>
      <w:proofErr w:type="gramEnd"/>
    </w:p>
    <w:p w:rsidR="0045700A" w:rsidRPr="00106057" w:rsidRDefault="0045700A" w:rsidP="0045700A">
      <w:pPr>
        <w:rPr>
          <w:rFonts w:asciiTheme="minorHAnsi" w:hAnsiTheme="minorHAnsi" w:cstheme="minorHAnsi"/>
          <w:b/>
          <w:color w:val="2E74B5" w:themeColor="accent1" w:themeShade="BF"/>
          <w:sz w:val="26"/>
          <w:szCs w:val="26"/>
        </w:rPr>
      </w:pPr>
    </w:p>
    <w:p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Surgeons</w:t>
      </w:r>
    </w:p>
    <w:p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29</w:t>
      </w:r>
      <w:r w:rsidRPr="00106057">
        <w:rPr>
          <w:rFonts w:asciiTheme="minorHAnsi" w:hAnsiTheme="minorHAnsi" w:cstheme="minorHAnsi"/>
          <w:vertAlign w:val="superscript"/>
        </w:rPr>
        <w:t>th</w:t>
      </w:r>
      <w:r w:rsidRPr="00106057">
        <w:rPr>
          <w:rFonts w:asciiTheme="minorHAnsi" w:hAnsiTheme="minorHAnsi" w:cstheme="minorHAnsi"/>
        </w:rPr>
        <w:t xml:space="preserve"> October 2019</w:t>
      </w:r>
    </w:p>
    <w:p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4" w:history="1">
        <w:r w:rsidRPr="00106057">
          <w:rPr>
            <w:rFonts w:asciiTheme="minorHAnsi" w:hAnsiTheme="minorHAnsi" w:cstheme="minorHAnsi"/>
            <w:color w:val="0563C1"/>
            <w:sz w:val="22"/>
            <w:szCs w:val="22"/>
            <w:u w:val="single"/>
            <w:lang w:eastAsia="en-GB"/>
          </w:rPr>
          <w:t>https://www.rcseng.ac.uk/standards-and-research/research/fellowships-awards-grants/awards-and-grants/cutlers-surgical-prize/</w:t>
        </w:r>
      </w:hyperlink>
    </w:p>
    <w:p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8816" behindDoc="0" locked="0" layoutInCell="1" allowOverlap="1" wp14:anchorId="13BD53CB" wp14:editId="61444A31">
                <wp:simplePos x="0" y="0"/>
                <wp:positionH relativeFrom="column">
                  <wp:posOffset>8890</wp:posOffset>
                </wp:positionH>
                <wp:positionV relativeFrom="paragraph">
                  <wp:posOffset>55880</wp:posOffset>
                </wp:positionV>
                <wp:extent cx="6163310" cy="29210"/>
                <wp:effectExtent l="0" t="0" r="27940" b="27940"/>
                <wp:wrapNone/>
                <wp:docPr id="6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3881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5MgT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45700A" w:rsidRPr="00106057" w:rsidRDefault="0045700A" w:rsidP="0045700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Occupational Health &amp; Safety Young Person Annual Award (Jeff Marsh Award)</w:t>
      </w:r>
    </w:p>
    <w:p w:rsidR="0045700A" w:rsidRPr="00106057" w:rsidRDefault="0045700A" w:rsidP="0045700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Jeff Marsh Award recognises the efforts and achievements of young people in the field of Health &amp; Safety. </w:t>
      </w:r>
      <w:proofErr w:type="gramStart"/>
      <w:r w:rsidRPr="00106057">
        <w:rPr>
          <w:rFonts w:asciiTheme="minorHAnsi" w:hAnsiTheme="minorHAnsi" w:cstheme="minorHAnsi"/>
          <w:sz w:val="22"/>
          <w:szCs w:val="22"/>
          <w:lang w:eastAsia="en-GB"/>
        </w:rPr>
        <w:t>Occupational Health and Safety Young Person of the Year Award.</w:t>
      </w:r>
      <w:proofErr w:type="gramEnd"/>
    </w:p>
    <w:p w:rsidR="0045700A" w:rsidRPr="00106057" w:rsidRDefault="0045700A" w:rsidP="0045700A">
      <w:pPr>
        <w:rPr>
          <w:rFonts w:asciiTheme="minorHAnsi" w:hAnsiTheme="minorHAnsi" w:cstheme="minorHAnsi"/>
          <w:sz w:val="22"/>
          <w:szCs w:val="22"/>
          <w:lang w:eastAsia="en-GB"/>
        </w:rPr>
      </w:pPr>
    </w:p>
    <w:p w:rsidR="0045700A" w:rsidRPr="00106057" w:rsidRDefault="0045700A" w:rsidP="0045700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rsidR="0045700A" w:rsidRPr="00106057" w:rsidRDefault="0045700A" w:rsidP="0045700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10</w:t>
      </w:r>
      <w:r w:rsidRPr="00106057">
        <w:rPr>
          <w:rFonts w:asciiTheme="minorHAnsi" w:hAnsiTheme="minorHAnsi" w:cstheme="minorHAnsi"/>
          <w:vertAlign w:val="superscript"/>
        </w:rPr>
        <w:t>th</w:t>
      </w:r>
      <w:r w:rsidRPr="00106057">
        <w:rPr>
          <w:rFonts w:asciiTheme="minorHAnsi" w:hAnsiTheme="minorHAnsi" w:cstheme="minorHAnsi"/>
        </w:rPr>
        <w:t xml:space="preserve"> November 2019</w:t>
      </w:r>
    </w:p>
    <w:p w:rsidR="0045700A" w:rsidRPr="00106057" w:rsidRDefault="0045700A" w:rsidP="0045700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5" w:history="1">
        <w:r w:rsidRPr="00106057">
          <w:rPr>
            <w:rFonts w:asciiTheme="minorHAnsi" w:hAnsiTheme="minorHAnsi" w:cstheme="minorHAnsi"/>
            <w:color w:val="0563C1"/>
            <w:sz w:val="22"/>
            <w:szCs w:val="22"/>
            <w:u w:val="single"/>
            <w:lang w:eastAsia="en-GB"/>
          </w:rPr>
          <w:t>https://www.olceurope.com/2018/02/nmhsag/</w:t>
        </w:r>
      </w:hyperlink>
    </w:p>
    <w:p w:rsidR="0045700A" w:rsidRPr="00106057" w:rsidRDefault="0045700A" w:rsidP="0045700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34720" behindDoc="0" locked="0" layoutInCell="1" allowOverlap="1" wp14:anchorId="0C921437" wp14:editId="5B1E457D">
                <wp:simplePos x="0" y="0"/>
                <wp:positionH relativeFrom="column">
                  <wp:posOffset>8890</wp:posOffset>
                </wp:positionH>
                <wp:positionV relativeFrom="paragraph">
                  <wp:posOffset>55880</wp:posOffset>
                </wp:positionV>
                <wp:extent cx="6163310" cy="29210"/>
                <wp:effectExtent l="0" t="0" r="27940" b="27940"/>
                <wp:wrapNone/>
                <wp:docPr id="4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3472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zg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8azrxwtKPXhMIM&#10;Y2Jb8J4UBGSrJis1hdhSwdbvcfZi2GOmfdLomLYm/KAjKEIQNXYqOp+vOqtTYpKCq2Z1e9vQOiTl&#10;lo9LMgmvusBkuIAxfVLgWDY6bo3PMohWHD/HdPn6+0sOe3gx1lJctNaziRrcPdSlIII1fU7mXMTh&#10;sLXIjoKO4f758Xl3P/f945szSWV+NI/1uU6VO5o7Zw0urLN1gP5cxKiyRzsqZfM95SN465P99uo3&#10;v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c7xzg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Cavell Awards</w:t>
      </w:r>
    </w:p>
    <w:p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Celebrating the best and brightest in UK nursing and midwifery talent. </w:t>
      </w:r>
    </w:p>
    <w:p w:rsidR="00DC5BFB" w:rsidRPr="00106057" w:rsidRDefault="00DC5BFB" w:rsidP="00DC5BFB">
      <w:pPr>
        <w:rPr>
          <w:rFonts w:asciiTheme="minorHAnsi" w:hAnsiTheme="minorHAnsi" w:cstheme="minorHAnsi"/>
          <w:b/>
          <w:color w:val="2E74B5" w:themeColor="accent1" w:themeShade="BF"/>
          <w:sz w:val="26"/>
          <w:szCs w:val="26"/>
        </w:rPr>
      </w:pPr>
    </w:p>
    <w:p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DC5BFB" w:rsidRPr="00106057" w:rsidRDefault="00DC5BFB" w:rsidP="00DC5BFB">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6" w:history="1">
        <w:r w:rsidRPr="00106057">
          <w:rPr>
            <w:rStyle w:val="Hyperlink"/>
            <w:rFonts w:asciiTheme="minorHAnsi" w:hAnsiTheme="minorHAnsi" w:cstheme="minorHAnsi"/>
            <w:lang w:eastAsia="en-GB"/>
          </w:rPr>
          <w:t>https://www.cavellnursestrust.org/awards</w:t>
        </w:r>
      </w:hyperlink>
    </w:p>
    <w:p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lastRenderedPageBreak/>
        <w:t>Global Health &amp; Pharma Awards (GHP) Men's Health &amp; Wellbeing Awards</w:t>
      </w:r>
    </w:p>
    <w:p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Heralds the leadings companies, businesses and entrepreneurs working to provide the very best nutrition and medicine, exercise facilities, equipment and training regimes and even grooming services.</w:t>
      </w:r>
    </w:p>
    <w:p w:rsidR="00DC5BFB" w:rsidRPr="00106057" w:rsidRDefault="00DC5BFB" w:rsidP="00DC5BFB">
      <w:pPr>
        <w:rPr>
          <w:rFonts w:asciiTheme="minorHAnsi" w:hAnsiTheme="minorHAnsi" w:cstheme="minorHAnsi"/>
          <w:b/>
          <w:color w:val="2E74B5" w:themeColor="accent1" w:themeShade="BF"/>
          <w:sz w:val="26"/>
          <w:szCs w:val="26"/>
        </w:rPr>
      </w:pPr>
    </w:p>
    <w:p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Allied health Professionals</w:t>
      </w:r>
    </w:p>
    <w:p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DC5BFB" w:rsidRDefault="00DC5BFB"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7" w:history="1">
        <w:r w:rsidRPr="00106057">
          <w:rPr>
            <w:rFonts w:asciiTheme="minorHAnsi" w:hAnsiTheme="minorHAnsi" w:cstheme="minorHAnsi"/>
            <w:color w:val="0563C1"/>
            <w:sz w:val="22"/>
            <w:szCs w:val="22"/>
            <w:u w:val="single"/>
            <w:lang w:eastAsia="en-GB"/>
          </w:rPr>
          <w:t>https://www.ghp-news.com/men-s-health-wellbeing-awards-2019</w:t>
        </w:r>
      </w:hyperlink>
    </w:p>
    <w:p w:rsidR="009C6658" w:rsidRPr="00106057" w:rsidRDefault="009C6658"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50752" behindDoc="0" locked="0" layoutInCell="1" allowOverlap="1" wp14:anchorId="3E4FA7D1" wp14:editId="10E5D306">
                <wp:simplePos x="0" y="0"/>
                <wp:positionH relativeFrom="column">
                  <wp:posOffset>8890</wp:posOffset>
                </wp:positionH>
                <wp:positionV relativeFrom="paragraph">
                  <wp:posOffset>69215</wp:posOffset>
                </wp:positionV>
                <wp:extent cx="6163310" cy="29210"/>
                <wp:effectExtent l="0" t="0" r="27940" b="27940"/>
                <wp:wrapNone/>
                <wp:docPr id="1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Wrw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XdXUPrkJRb&#10;PizJJLzqCpPhAsb0SYFj2ei4NT7LIFpx+hzT9euvLzns4dlYS3HRWs8mavDxvi4FEazpczLnIg7H&#10;nUV2EnQMq6eHp/1q7vvbN2eSyvxoHutznSp3NHfOGlxZZ+sI/aWIUWWPdlTK5nvKR/DWJ/vt1W9/&#10;Ag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36AnW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rsidR="00C06EAA" w:rsidRPr="00106057" w:rsidRDefault="00C06EAA" w:rsidP="00C06EA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Ministry of Defence Employer Recognition Scheme: Gold Award</w:t>
      </w:r>
    </w:p>
    <w:p w:rsidR="00C06EAA" w:rsidRPr="00106057" w:rsidRDefault="00C06EAA" w:rsidP="00C06EA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rsidR="00C06EAA" w:rsidRPr="00106057" w:rsidRDefault="00C06EAA" w:rsidP="00C06EAA">
      <w:pPr>
        <w:rPr>
          <w:rFonts w:asciiTheme="minorHAnsi" w:hAnsiTheme="minorHAnsi" w:cstheme="minorHAnsi"/>
          <w:b/>
          <w:color w:val="2E74B5" w:themeColor="accent1" w:themeShade="BF"/>
          <w:sz w:val="26"/>
          <w:szCs w:val="26"/>
        </w:rPr>
      </w:pPr>
    </w:p>
    <w:p w:rsidR="00C06EAA" w:rsidRPr="00106057" w:rsidRDefault="00C06EAA" w:rsidP="00C06EA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For HR supporting reservists</w:t>
      </w:r>
    </w:p>
    <w:p w:rsidR="00C06EAA" w:rsidRPr="00106057" w:rsidRDefault="00C06EAA" w:rsidP="00C06EA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C06EAA" w:rsidRPr="00106057" w:rsidRDefault="00C06EAA" w:rsidP="00C06EA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8" w:anchor="gold-award" w:history="1">
        <w:r w:rsidRPr="00106057">
          <w:rPr>
            <w:rFonts w:asciiTheme="minorHAnsi" w:hAnsiTheme="minorHAnsi" w:cstheme="minorHAnsi"/>
            <w:color w:val="0563C1"/>
            <w:sz w:val="22"/>
            <w:szCs w:val="22"/>
            <w:u w:val="single"/>
            <w:lang w:eastAsia="en-GB"/>
          </w:rPr>
          <w:t>https://www.gov.uk/government/publications/defence-employer-recognition-scheme/defence-employer-recognition-scheme#gold-award</w:t>
        </w:r>
      </w:hyperlink>
    </w:p>
    <w:p w:rsidR="00C06EAA" w:rsidRPr="00106057" w:rsidRDefault="00C06EAA" w:rsidP="00C06EA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73280" behindDoc="0" locked="0" layoutInCell="1" allowOverlap="1" wp14:anchorId="082E6B4A" wp14:editId="77D69EF1">
                <wp:simplePos x="0" y="0"/>
                <wp:positionH relativeFrom="column">
                  <wp:posOffset>8890</wp:posOffset>
                </wp:positionH>
                <wp:positionV relativeFrom="paragraph">
                  <wp:posOffset>55880</wp:posOffset>
                </wp:positionV>
                <wp:extent cx="6163310" cy="29210"/>
                <wp:effectExtent l="0" t="0" r="27940" b="27940"/>
                <wp:wrapNone/>
                <wp:docPr id="3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A92F6B" id="Straight Connector 61" o:spid="_x0000_s1026" style="position:absolute;flip:y;z-index:2518732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besAEAAD0DAAAOAAAAZHJzL2Uyb0RvYy54bWysUk1v2zAMvQ/YfxB0Xxwnq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WzXte0Dkm5&#10;1cOKTMKrrjAZLmBMnxQ4lo2OW+OzDKIVp88xXb/++pLDHp6NtRQXrfVsogYf75elIII1fU7mXMTh&#10;uLPIToKO4e7p4Wl/N/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xapbe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06EAA" w:rsidRPr="00106057" w:rsidRDefault="00C06EAA" w:rsidP="00C06EA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National Care Awards</w:t>
      </w:r>
    </w:p>
    <w:p w:rsidR="00C06EAA" w:rsidRPr="00106057" w:rsidRDefault="00C06EAA" w:rsidP="00C06EAA">
      <w:pPr>
        <w:rPr>
          <w:rFonts w:asciiTheme="minorHAnsi" w:hAnsiTheme="minorHAnsi" w:cstheme="minorHAnsi"/>
          <w:b/>
          <w:color w:val="2E74B5" w:themeColor="accent1" w:themeShade="BF"/>
          <w:sz w:val="26"/>
          <w:szCs w:val="26"/>
        </w:rPr>
      </w:pPr>
      <w:r w:rsidRPr="00106057">
        <w:rPr>
          <w:rFonts w:asciiTheme="minorHAnsi" w:hAnsiTheme="minorHAnsi" w:cstheme="minorHAnsi"/>
          <w:sz w:val="22"/>
          <w:szCs w:val="22"/>
          <w:lang w:eastAsia="en-GB"/>
        </w:rPr>
        <w:t>The award is organised by The Caring Times to celebrate care in the long-term sector in private, public, not-for-profit providers of nursing and residential care.</w:t>
      </w:r>
    </w:p>
    <w:p w:rsidR="00C06EAA" w:rsidRPr="00106057" w:rsidRDefault="00C06EAA" w:rsidP="00C06EA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For HR supporting reservists</w:t>
      </w:r>
    </w:p>
    <w:p w:rsidR="00C06EAA" w:rsidRPr="00106057" w:rsidRDefault="00C06EAA" w:rsidP="00C06EA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C06EAA" w:rsidRPr="00106057" w:rsidRDefault="00C06EAA" w:rsidP="00C06EAA">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49" w:anchor="gold-award" w:history="1">
        <w:r w:rsidRPr="00106057">
          <w:rPr>
            <w:rFonts w:asciiTheme="minorHAnsi" w:hAnsiTheme="minorHAnsi" w:cstheme="minorHAnsi"/>
            <w:color w:val="0563C1"/>
            <w:sz w:val="22"/>
            <w:szCs w:val="22"/>
            <w:u w:val="single"/>
            <w:lang w:eastAsia="en-GB"/>
          </w:rPr>
          <w:t>https://www.gov.uk/government/publications/defence-employer-recognition-scheme/defence-employer-recognition-scheme#gold-award</w:t>
        </w:r>
      </w:hyperlink>
    </w:p>
    <w:p w:rsidR="00C06EAA" w:rsidRPr="00106057" w:rsidRDefault="00C06EAA" w:rsidP="00C06EAA">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75328" behindDoc="0" locked="0" layoutInCell="1" allowOverlap="1" wp14:anchorId="7F9C7211" wp14:editId="2FD0F362">
                <wp:simplePos x="0" y="0"/>
                <wp:positionH relativeFrom="column">
                  <wp:posOffset>8890</wp:posOffset>
                </wp:positionH>
                <wp:positionV relativeFrom="paragraph">
                  <wp:posOffset>55880</wp:posOffset>
                </wp:positionV>
                <wp:extent cx="6163310" cy="29210"/>
                <wp:effectExtent l="0" t="0" r="27940" b="27940"/>
                <wp:wrapNone/>
                <wp:docPr id="3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742E7B" id="Straight Connector 61" o:spid="_x0000_s1026" style="position:absolute;flip:y;z-index:2518753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gLsAEAAD0DAAAOAAAAZHJzL2Uyb0RvYy54bWysUk2P0zAQvSPxHyzfaZKW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jWTVZqCrGlgp0/4OzFcMBM+6zRMW1N+E5HUIQgauxcdL7cdFbnxCQF1816tWpoHZJy&#10;y4clmYRXXWEyXMCYPipwLBsdt8ZnGUQrTp9iun799SWHPTwbaykuWuvZRA3e39elIII1fU7mXMTh&#10;uLPIToKO4e7p4Wl/N/f97ZszSWV+NI/1uU6VO5o7Zw2urLN1hP5SxKiyRzsqZfM95SN47ZP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DEhYgL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Philip </w:t>
      </w:r>
      <w:proofErr w:type="spellStart"/>
      <w:r w:rsidRPr="00106057">
        <w:rPr>
          <w:rFonts w:asciiTheme="minorHAnsi" w:hAnsiTheme="minorHAnsi" w:cstheme="minorHAnsi"/>
          <w:b/>
          <w:color w:val="2E74B5" w:themeColor="accent1" w:themeShade="BF"/>
          <w:sz w:val="26"/>
          <w:szCs w:val="26"/>
          <w:lang w:eastAsia="en-GB"/>
        </w:rPr>
        <w:t>Goodeve</w:t>
      </w:r>
      <w:proofErr w:type="spellEnd"/>
      <w:r w:rsidRPr="00106057">
        <w:rPr>
          <w:rFonts w:asciiTheme="minorHAnsi" w:hAnsiTheme="minorHAnsi" w:cstheme="minorHAnsi"/>
          <w:b/>
          <w:color w:val="2E74B5" w:themeColor="accent1" w:themeShade="BF"/>
          <w:sz w:val="26"/>
          <w:szCs w:val="26"/>
          <w:lang w:eastAsia="en-GB"/>
        </w:rPr>
        <w:t>-Docker Memorial Prize</w:t>
      </w:r>
    </w:p>
    <w:p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prize is offered to the top performing student of the District Nursing programme in every university in England, Wales and Northern Ireland.</w:t>
      </w:r>
    </w:p>
    <w:p w:rsidR="008D5E3B" w:rsidRPr="00106057" w:rsidRDefault="008D5E3B" w:rsidP="008D5E3B">
      <w:pPr>
        <w:rPr>
          <w:rFonts w:asciiTheme="minorHAnsi" w:hAnsiTheme="minorHAnsi" w:cstheme="minorHAnsi"/>
          <w:sz w:val="22"/>
          <w:szCs w:val="22"/>
          <w:lang w:eastAsia="en-GB"/>
        </w:rPr>
      </w:pPr>
    </w:p>
    <w:p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Pr="00106057">
        <w:rPr>
          <w:rFonts w:asciiTheme="minorHAnsi" w:hAnsiTheme="minorHAnsi" w:cstheme="minorHAnsi"/>
          <w:color w:val="0563C1"/>
          <w:sz w:val="22"/>
          <w:szCs w:val="22"/>
          <w:u w:val="single"/>
          <w:lang w:eastAsia="en-GB"/>
        </w:rPr>
        <w:t>https://www.qni.org.uk/explore-qni/qni-awards/philip-goodeve-docker-memorial-prize/</w:t>
      </w:r>
    </w:p>
    <w:p w:rsidR="008D5E3B" w:rsidRPr="00106057" w:rsidRDefault="008D5E3B" w:rsidP="008D5E3B">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047E984C" wp14:editId="07A54E90">
                <wp:simplePos x="0" y="0"/>
                <wp:positionH relativeFrom="column">
                  <wp:posOffset>8890</wp:posOffset>
                </wp:positionH>
                <wp:positionV relativeFrom="paragraph">
                  <wp:posOffset>55880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OAig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951956" w:rsidRPr="00106057" w:rsidRDefault="00D01430"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Dora Roylance Prize for Student Health Visitors</w:t>
      </w:r>
    </w:p>
    <w:p w:rsidR="003F10F5" w:rsidRPr="00106057" w:rsidRDefault="00D01430" w:rsidP="00951956">
      <w:pPr>
        <w:rPr>
          <w:rFonts w:asciiTheme="minorHAnsi" w:hAnsiTheme="minorHAnsi" w:cstheme="minorHAnsi"/>
        </w:rPr>
      </w:pPr>
      <w:r w:rsidRPr="00106057">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D01430" w:rsidRPr="00106057" w:rsidRDefault="00D01430" w:rsidP="00951956">
      <w:pPr>
        <w:rPr>
          <w:rFonts w:asciiTheme="minorHAnsi" w:hAnsiTheme="minorHAnsi" w:cstheme="minorHAnsi"/>
        </w:rPr>
      </w:pPr>
    </w:p>
    <w:p w:rsidR="00951956" w:rsidRPr="00106057" w:rsidRDefault="00951956" w:rsidP="00951956">
      <w:pPr>
        <w:rPr>
          <w:rFonts w:asciiTheme="minorHAnsi" w:hAnsiTheme="minorHAnsi" w:cstheme="minorHAnsi"/>
        </w:rPr>
      </w:pPr>
      <w:r w:rsidRPr="00106057">
        <w:rPr>
          <w:rFonts w:asciiTheme="minorHAnsi" w:hAnsiTheme="minorHAnsi" w:cstheme="minorHAnsi"/>
          <w:b/>
        </w:rPr>
        <w:lastRenderedPageBreak/>
        <w:t xml:space="preserve">Staff group: </w:t>
      </w:r>
      <w:r w:rsidR="00D01430" w:rsidRPr="00106057">
        <w:rPr>
          <w:rFonts w:asciiTheme="minorHAnsi" w:hAnsiTheme="minorHAnsi" w:cstheme="minorHAnsi"/>
        </w:rPr>
        <w:t>Public health nursing &amp; health visitors</w:t>
      </w:r>
    </w:p>
    <w:p w:rsidR="00951956" w:rsidRPr="00106057" w:rsidRDefault="00951956" w:rsidP="0095195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rsidR="00D01430" w:rsidRPr="00106057" w:rsidRDefault="00951956"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50" w:history="1">
        <w:r w:rsidR="00D01430" w:rsidRPr="00106057">
          <w:rPr>
            <w:rFonts w:asciiTheme="minorHAnsi" w:hAnsiTheme="minorHAnsi" w:cstheme="minorHAnsi"/>
            <w:color w:val="0563C1"/>
            <w:sz w:val="22"/>
            <w:szCs w:val="22"/>
            <w:u w:val="single"/>
            <w:lang w:eastAsia="en-GB"/>
          </w:rPr>
          <w:t>https://www.qni.org.uk/explore-qni/qni-awards/dora-roylance-memorial-prize/</w:t>
        </w:r>
      </w:hyperlink>
    </w:p>
    <w:p w:rsidR="001368C3" w:rsidRPr="00106057" w:rsidRDefault="009F21FB"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4A0D4CA9" wp14:editId="7B42DA3D">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ABDB22C"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" strokecolor="#5b9bd5" strokeweight=".18mm">
                <v:stroke joinstyle="miter"/>
              </v:line>
            </w:pict>
          </mc:Fallback>
        </mc:AlternateContent>
      </w:r>
    </w:p>
    <w:p w:rsidR="00EB7746" w:rsidRDefault="00EB7746" w:rsidP="00EB7746">
      <w:pPr>
        <w:rPr>
          <w:rFonts w:asciiTheme="minorHAnsi" w:hAnsiTheme="minorHAnsi" w:cstheme="minorHAnsi"/>
          <w:b/>
          <w:color w:val="2E74B5" w:themeColor="accent1" w:themeShade="BF"/>
          <w:sz w:val="26"/>
          <w:szCs w:val="26"/>
        </w:rPr>
      </w:pPr>
      <w:bookmarkStart w:id="0" w:name="_GoBack"/>
      <w:bookmarkEnd w:id="0"/>
      <w:r w:rsidRPr="00EB7746">
        <w:rPr>
          <w:rFonts w:asciiTheme="minorHAnsi" w:hAnsiTheme="minorHAnsi" w:cstheme="minorHAnsi"/>
          <w:b/>
          <w:color w:val="2E74B5" w:themeColor="accent1" w:themeShade="BF"/>
          <w:sz w:val="26"/>
          <w:szCs w:val="26"/>
        </w:rPr>
        <w:t>RCN Award of Merit</w:t>
      </w:r>
      <w:r w:rsidR="0016336D">
        <w:rPr>
          <w:rFonts w:asciiTheme="minorHAnsi" w:hAnsiTheme="minorHAnsi" w:cstheme="minorHAnsi"/>
          <w:b/>
          <w:color w:val="2E74B5" w:themeColor="accent1" w:themeShade="BF"/>
          <w:sz w:val="26"/>
          <w:szCs w:val="26"/>
        </w:rPr>
        <w:t xml:space="preserve"> (New)</w:t>
      </w:r>
    </w:p>
    <w:p w:rsidR="00EB7746" w:rsidRDefault="00EB7746" w:rsidP="00EB7746">
      <w:pPr>
        <w:rPr>
          <w:rFonts w:asciiTheme="minorHAnsi" w:hAnsiTheme="minorHAnsi" w:cstheme="minorHAnsi"/>
        </w:rPr>
      </w:pPr>
      <w:r w:rsidRPr="00EB7746">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rsidR="00EB7746" w:rsidRPr="00106057" w:rsidRDefault="00EB7746" w:rsidP="00EB7746">
      <w:pPr>
        <w:rPr>
          <w:rFonts w:asciiTheme="minorHAnsi" w:hAnsiTheme="minorHAnsi" w:cstheme="minorHAnsi"/>
        </w:rPr>
      </w:pPr>
    </w:p>
    <w:p w:rsidR="00EB7746" w:rsidRPr="00106057" w:rsidRDefault="00EB7746" w:rsidP="00EB7746">
      <w:pPr>
        <w:rPr>
          <w:rFonts w:asciiTheme="minorHAnsi" w:hAnsiTheme="minorHAnsi" w:cstheme="minorHAnsi"/>
        </w:rPr>
      </w:pPr>
      <w:r w:rsidRPr="00106057">
        <w:rPr>
          <w:rFonts w:asciiTheme="minorHAnsi" w:hAnsiTheme="minorHAnsi" w:cstheme="minorHAnsi"/>
          <w:b/>
        </w:rPr>
        <w:t xml:space="preserve">Staff group: </w:t>
      </w:r>
      <w:r w:rsidRPr="00EB7746">
        <w:rPr>
          <w:rFonts w:asciiTheme="minorHAnsi" w:hAnsiTheme="minorHAnsi" w:cstheme="minorHAnsi"/>
        </w:rPr>
        <w:t>Nurse/Midwife/Visit</w:t>
      </w:r>
    </w:p>
    <w:p w:rsidR="00EB7746" w:rsidRPr="00106057" w:rsidRDefault="00EB7746" w:rsidP="00EB774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rsidR="00EB7746" w:rsidRPr="00106057" w:rsidRDefault="00EB7746" w:rsidP="00EB774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51" w:history="1">
        <w:r w:rsidRPr="009356AF">
          <w:rPr>
            <w:rStyle w:val="Hyperlink"/>
            <w:rFonts w:asciiTheme="minorHAnsi" w:hAnsiTheme="minorHAnsi" w:cstheme="minorHAnsi"/>
          </w:rPr>
          <w:t>https://www.rcn.org.uk/get-involved/rcn-awards/rcn-award-of-merit</w:t>
        </w:r>
      </w:hyperlink>
      <w:r>
        <w:rPr>
          <w:rFonts w:asciiTheme="minorHAnsi" w:hAnsiTheme="minorHAnsi" w:cstheme="minorHAnsi"/>
        </w:rPr>
        <w:t xml:space="preserve"> </w:t>
      </w:r>
    </w:p>
    <w:p w:rsidR="00EB7746" w:rsidRPr="00106057" w:rsidRDefault="00EB7746" w:rsidP="00EB774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1104" behindDoc="0" locked="0" layoutInCell="1" allowOverlap="1" wp14:anchorId="560C0169" wp14:editId="259F03EB">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511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Mw+0iq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EB7746" w:rsidRDefault="00EB7746" w:rsidP="001368C3">
      <w:pPr>
        <w:rPr>
          <w:rFonts w:asciiTheme="minorHAnsi" w:hAnsiTheme="minorHAnsi" w:cstheme="minorHAnsi"/>
          <w:b/>
          <w:color w:val="2E74B5" w:themeColor="accent1" w:themeShade="BF"/>
          <w:sz w:val="26"/>
          <w:szCs w:val="26"/>
          <w:lang w:eastAsia="en-GB"/>
        </w:rPr>
      </w:pPr>
    </w:p>
    <w:p w:rsidR="00D01430" w:rsidRPr="00106057" w:rsidRDefault="00D01430" w:rsidP="001368C3">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The Queen's Nursing Institute Long Service Award</w:t>
      </w:r>
    </w:p>
    <w:p w:rsidR="001368C3" w:rsidRPr="00106057" w:rsidRDefault="00D01430" w:rsidP="001368C3">
      <w:pPr>
        <w:rPr>
          <w:rFonts w:asciiTheme="minorHAnsi" w:hAnsiTheme="minorHAnsi" w:cstheme="minorHAnsi"/>
          <w:lang w:eastAsia="en-GB"/>
        </w:rPr>
      </w:pPr>
      <w:r w:rsidRPr="00106057">
        <w:rPr>
          <w:rFonts w:asciiTheme="minorHAnsi" w:hAnsiTheme="minorHAnsi" w:cstheme="minorHAnsi"/>
          <w:lang w:eastAsia="en-GB"/>
        </w:rPr>
        <w:t>The QNI Long Service Award is available to all community nurses across all specialties, who have completed 21 years of service.</w:t>
      </w:r>
    </w:p>
    <w:p w:rsidR="00D01430" w:rsidRPr="00106057" w:rsidRDefault="00D01430" w:rsidP="001368C3">
      <w:pPr>
        <w:rPr>
          <w:rFonts w:asciiTheme="minorHAnsi" w:hAnsiTheme="minorHAnsi" w:cstheme="minorHAnsi"/>
          <w:b/>
          <w:color w:val="2E74B5" w:themeColor="accent1" w:themeShade="BF"/>
          <w:sz w:val="26"/>
          <w:szCs w:val="26"/>
        </w:rPr>
      </w:pPr>
    </w:p>
    <w:p w:rsidR="001368C3" w:rsidRPr="00106057" w:rsidRDefault="001368C3" w:rsidP="001368C3">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rsidR="001368C3" w:rsidRPr="00106057" w:rsidRDefault="001368C3" w:rsidP="001368C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rsidR="00D01430" w:rsidRPr="00106057" w:rsidRDefault="001368C3"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52" w:history="1">
        <w:r w:rsidR="00D01430" w:rsidRPr="00106057">
          <w:rPr>
            <w:rFonts w:asciiTheme="minorHAnsi" w:hAnsiTheme="minorHAnsi" w:cstheme="minorHAnsi"/>
            <w:color w:val="0563C1"/>
            <w:sz w:val="22"/>
            <w:szCs w:val="22"/>
            <w:u w:val="single"/>
            <w:lang w:eastAsia="en-GB"/>
          </w:rPr>
          <w:t>https://www.qni.org.uk/explore-qni/qni-awards/long-service-award/</w:t>
        </w:r>
      </w:hyperlink>
    </w:p>
    <w:p w:rsidR="001368C3" w:rsidRPr="00106057" w:rsidRDefault="001368C3"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4EBB571C" wp14:editId="0409BE3E">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23E60156"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" strokecolor="#5b9bd5" strokeweight=".18mm">
                <v:stroke joinstyle="miter"/>
              </v:line>
            </w:pict>
          </mc:Fallback>
        </mc:AlternateContent>
      </w:r>
    </w:p>
    <w:p w:rsidR="00107200" w:rsidRPr="00106057" w:rsidRDefault="00107200" w:rsidP="000B2481">
      <w:pPr>
        <w:rPr>
          <w:rFonts w:asciiTheme="minorHAnsi" w:hAnsiTheme="minorHAnsi" w:cstheme="minorHAnsi"/>
          <w:b/>
          <w:sz w:val="16"/>
          <w:szCs w:val="16"/>
        </w:rPr>
      </w:pPr>
    </w:p>
    <w:p w:rsidR="00107200" w:rsidRPr="00106057" w:rsidRDefault="004A3002" w:rsidP="009D0C46">
      <w:pPr>
        <w:rPr>
          <w:rFonts w:asciiTheme="minorHAnsi" w:hAnsiTheme="minorHAnsi" w:cstheme="minorHAnsi"/>
          <w:b/>
          <w:sz w:val="26"/>
          <w:szCs w:val="26"/>
        </w:rPr>
      </w:pPr>
      <w:r w:rsidRPr="00106057">
        <w:rPr>
          <w:rFonts w:asciiTheme="minorHAnsi" w:hAnsiTheme="minorHAnsi" w:cstheme="minorHAnsi"/>
          <w:b/>
          <w:sz w:val="26"/>
          <w:szCs w:val="26"/>
        </w:rPr>
        <w:t>The following sites also have ongoing awards/prizes and should be checked each month:</w:t>
      </w:r>
    </w:p>
    <w:p w:rsidR="00107200" w:rsidRPr="00106057" w:rsidRDefault="003A0368" w:rsidP="000B2481">
      <w:pPr>
        <w:pStyle w:val="ListParagraph"/>
        <w:numPr>
          <w:ilvl w:val="0"/>
          <w:numId w:val="1"/>
        </w:numPr>
        <w:ind w:left="1080"/>
        <w:rPr>
          <w:rFonts w:asciiTheme="minorHAnsi" w:hAnsiTheme="minorHAnsi" w:cstheme="minorHAnsi"/>
        </w:rPr>
      </w:pPr>
      <w:hyperlink r:id="rId53">
        <w:r w:rsidR="004A3002" w:rsidRPr="00106057">
          <w:rPr>
            <w:rStyle w:val="InternetLink"/>
            <w:rFonts w:asciiTheme="minorHAnsi" w:hAnsiTheme="minorHAnsi" w:cstheme="minorHAnsi"/>
          </w:rPr>
          <w:t>National Institute of for Health Research</w:t>
        </w:r>
      </w:hyperlink>
    </w:p>
    <w:p w:rsidR="00107200" w:rsidRPr="00106057" w:rsidRDefault="003A0368" w:rsidP="000B2481">
      <w:pPr>
        <w:pStyle w:val="ListParagraph"/>
        <w:numPr>
          <w:ilvl w:val="0"/>
          <w:numId w:val="1"/>
        </w:numPr>
        <w:ind w:left="1080"/>
        <w:rPr>
          <w:rFonts w:asciiTheme="minorHAnsi" w:hAnsiTheme="minorHAnsi" w:cstheme="minorHAnsi"/>
        </w:rPr>
      </w:pPr>
      <w:hyperlink r:id="rId54">
        <w:r w:rsidR="004A3002" w:rsidRPr="00106057">
          <w:rPr>
            <w:rStyle w:val="InternetLink"/>
            <w:rFonts w:asciiTheme="minorHAnsi" w:hAnsiTheme="minorHAnsi" w:cstheme="minorHAnsi"/>
          </w:rPr>
          <w:t>Medical Research Council Awards</w:t>
        </w:r>
      </w:hyperlink>
    </w:p>
    <w:p w:rsidR="00107200" w:rsidRPr="00106057" w:rsidRDefault="003A0368" w:rsidP="000B2481">
      <w:pPr>
        <w:pStyle w:val="ListParagraph"/>
        <w:numPr>
          <w:ilvl w:val="0"/>
          <w:numId w:val="1"/>
        </w:numPr>
        <w:ind w:left="1080"/>
        <w:rPr>
          <w:rFonts w:asciiTheme="minorHAnsi" w:hAnsiTheme="minorHAnsi" w:cstheme="minorHAnsi"/>
        </w:rPr>
      </w:pPr>
      <w:hyperlink r:id="rId55">
        <w:r w:rsidR="004A3002" w:rsidRPr="00106057">
          <w:rPr>
            <w:rStyle w:val="InternetLink"/>
            <w:rFonts w:asciiTheme="minorHAnsi" w:hAnsiTheme="minorHAnsi" w:cstheme="minorHAnsi"/>
          </w:rPr>
          <w:t>Welcome Trust Funding Opportunities</w:t>
        </w:r>
      </w:hyperlink>
    </w:p>
    <w:p w:rsidR="00107200" w:rsidRPr="00106057" w:rsidRDefault="003A0368" w:rsidP="000B2481">
      <w:pPr>
        <w:pStyle w:val="ListParagraph"/>
        <w:numPr>
          <w:ilvl w:val="0"/>
          <w:numId w:val="1"/>
        </w:numPr>
        <w:ind w:left="1080"/>
        <w:rPr>
          <w:rFonts w:asciiTheme="minorHAnsi" w:hAnsiTheme="minorHAnsi" w:cstheme="minorHAnsi"/>
        </w:rPr>
      </w:pPr>
      <w:hyperlink r:id="rId56">
        <w:r w:rsidR="004A3002" w:rsidRPr="00106057">
          <w:rPr>
            <w:rStyle w:val="InternetLink"/>
            <w:rFonts w:asciiTheme="minorHAnsi" w:hAnsiTheme="minorHAnsi" w:cstheme="minorHAnsi"/>
          </w:rPr>
          <w:t>Royal College of Surgeons</w:t>
        </w:r>
      </w:hyperlink>
    </w:p>
    <w:p w:rsidR="00107200" w:rsidRPr="00106057" w:rsidRDefault="003A0368" w:rsidP="000B2481">
      <w:pPr>
        <w:pStyle w:val="ListParagraph"/>
        <w:numPr>
          <w:ilvl w:val="0"/>
          <w:numId w:val="1"/>
        </w:numPr>
        <w:ind w:left="1080"/>
        <w:rPr>
          <w:rFonts w:asciiTheme="minorHAnsi" w:hAnsiTheme="minorHAnsi" w:cstheme="minorHAnsi"/>
        </w:rPr>
      </w:pPr>
      <w:hyperlink r:id="rId57">
        <w:r w:rsidR="004A3002" w:rsidRPr="00106057">
          <w:rPr>
            <w:rStyle w:val="InternetLink"/>
            <w:rFonts w:asciiTheme="minorHAnsi" w:hAnsiTheme="minorHAnsi" w:cstheme="minorHAnsi"/>
          </w:rPr>
          <w:t>The Royal College of Physicians</w:t>
        </w:r>
      </w:hyperlink>
    </w:p>
    <w:p w:rsidR="00107200" w:rsidRPr="00106057" w:rsidRDefault="003A0368" w:rsidP="000B2481">
      <w:pPr>
        <w:pStyle w:val="ListParagraph"/>
        <w:numPr>
          <w:ilvl w:val="0"/>
          <w:numId w:val="1"/>
        </w:numPr>
        <w:ind w:left="1080"/>
        <w:rPr>
          <w:rFonts w:asciiTheme="minorHAnsi" w:hAnsiTheme="minorHAnsi" w:cstheme="minorHAnsi"/>
        </w:rPr>
      </w:pPr>
      <w:hyperlink r:id="rId58">
        <w:r w:rsidR="004A3002" w:rsidRPr="00106057">
          <w:rPr>
            <w:rStyle w:val="InternetLink"/>
            <w:rFonts w:asciiTheme="minorHAnsi" w:hAnsiTheme="minorHAnsi" w:cstheme="minorHAnsi"/>
          </w:rPr>
          <w:t>Royal College of Ophthalmologists Awards</w:t>
        </w:r>
      </w:hyperlink>
    </w:p>
    <w:p w:rsidR="00107200" w:rsidRPr="00106057" w:rsidRDefault="003A0368" w:rsidP="000B2481">
      <w:pPr>
        <w:pStyle w:val="ListParagraph"/>
        <w:numPr>
          <w:ilvl w:val="0"/>
          <w:numId w:val="1"/>
        </w:numPr>
        <w:ind w:left="1080"/>
        <w:rPr>
          <w:rFonts w:asciiTheme="minorHAnsi" w:hAnsiTheme="minorHAnsi" w:cstheme="minorHAnsi"/>
        </w:rPr>
      </w:pPr>
      <w:hyperlink r:id="rId59">
        <w:r w:rsidR="004A3002" w:rsidRPr="00106057">
          <w:rPr>
            <w:rStyle w:val="InternetLink"/>
            <w:rFonts w:asciiTheme="minorHAnsi" w:hAnsiTheme="minorHAnsi" w:cstheme="minorHAnsi"/>
          </w:rPr>
          <w:t>The Royal Society of Medicine</w:t>
        </w:r>
      </w:hyperlink>
    </w:p>
    <w:p w:rsidR="00107200" w:rsidRPr="00106057" w:rsidRDefault="003A0368" w:rsidP="000B2481">
      <w:pPr>
        <w:pStyle w:val="ListParagraph"/>
        <w:numPr>
          <w:ilvl w:val="0"/>
          <w:numId w:val="1"/>
        </w:numPr>
        <w:ind w:left="1080"/>
        <w:rPr>
          <w:rFonts w:asciiTheme="minorHAnsi" w:hAnsiTheme="minorHAnsi" w:cstheme="minorHAnsi"/>
        </w:rPr>
      </w:pPr>
      <w:hyperlink r:id="rId60">
        <w:r w:rsidR="004A3002" w:rsidRPr="00106057">
          <w:rPr>
            <w:rStyle w:val="InternetLink"/>
            <w:rFonts w:asciiTheme="minorHAnsi" w:hAnsiTheme="minorHAnsi" w:cstheme="minorHAnsi"/>
          </w:rPr>
          <w:t>National Student Association of Medical Research (NSAMR) Student Awards/Prizes</w:t>
        </w:r>
      </w:hyperlink>
    </w:p>
    <w:p w:rsidR="00107200" w:rsidRPr="00106057" w:rsidRDefault="003A0368" w:rsidP="000B2481">
      <w:pPr>
        <w:pStyle w:val="ListParagraph"/>
        <w:numPr>
          <w:ilvl w:val="0"/>
          <w:numId w:val="1"/>
        </w:numPr>
        <w:ind w:left="1080"/>
        <w:rPr>
          <w:rFonts w:asciiTheme="minorHAnsi" w:hAnsiTheme="minorHAnsi" w:cstheme="minorHAnsi"/>
        </w:rPr>
      </w:pPr>
      <w:hyperlink r:id="rId61">
        <w:r w:rsidR="004A3002" w:rsidRPr="00106057">
          <w:rPr>
            <w:rStyle w:val="InternetLink"/>
            <w:rFonts w:asciiTheme="minorHAnsi" w:hAnsiTheme="minorHAnsi" w:cstheme="minorHAnsi"/>
          </w:rPr>
          <w:t>HCA awards</w:t>
        </w:r>
      </w:hyperlink>
    </w:p>
    <w:p w:rsidR="00107200" w:rsidRPr="00106057" w:rsidRDefault="003A0368" w:rsidP="000B2481">
      <w:pPr>
        <w:pStyle w:val="ListParagraph"/>
        <w:numPr>
          <w:ilvl w:val="0"/>
          <w:numId w:val="1"/>
        </w:numPr>
        <w:ind w:left="1080"/>
        <w:rPr>
          <w:rFonts w:asciiTheme="minorHAnsi" w:hAnsiTheme="minorHAnsi" w:cstheme="minorHAnsi"/>
        </w:rPr>
      </w:pPr>
      <w:hyperlink r:id="rId62">
        <w:r w:rsidR="004A3002" w:rsidRPr="00106057">
          <w:rPr>
            <w:rStyle w:val="InternetLink"/>
            <w:rFonts w:asciiTheme="minorHAnsi" w:hAnsiTheme="minorHAnsi" w:cstheme="minorHAnsi"/>
          </w:rPr>
          <w:t>RCN Foundation Health Care Assistant Awards</w:t>
        </w:r>
      </w:hyperlink>
    </w:p>
    <w:p w:rsidR="00107200" w:rsidRPr="00106057" w:rsidRDefault="003A0368" w:rsidP="000B2481">
      <w:pPr>
        <w:pStyle w:val="ListParagraph"/>
        <w:numPr>
          <w:ilvl w:val="0"/>
          <w:numId w:val="1"/>
        </w:numPr>
        <w:ind w:left="1080"/>
        <w:rPr>
          <w:rFonts w:asciiTheme="minorHAnsi" w:hAnsiTheme="minorHAnsi" w:cstheme="minorHAnsi"/>
        </w:rPr>
      </w:pPr>
      <w:hyperlink r:id="rId63">
        <w:r w:rsidR="004A3002" w:rsidRPr="00106057">
          <w:rPr>
            <w:rStyle w:val="InternetLink"/>
            <w:rFonts w:asciiTheme="minorHAnsi" w:hAnsiTheme="minorHAnsi" w:cstheme="minorHAnsi"/>
          </w:rPr>
          <w:t>The Academy of Fabulous NHS Stuff</w:t>
        </w:r>
      </w:hyperlink>
    </w:p>
    <w:p w:rsidR="00107200" w:rsidRPr="00106057" w:rsidRDefault="003A0368" w:rsidP="000B2481">
      <w:pPr>
        <w:pStyle w:val="ListParagraph"/>
        <w:numPr>
          <w:ilvl w:val="0"/>
          <w:numId w:val="1"/>
        </w:numPr>
        <w:ind w:left="1080"/>
        <w:rPr>
          <w:rFonts w:asciiTheme="minorHAnsi" w:hAnsiTheme="minorHAnsi" w:cstheme="minorHAnsi"/>
        </w:rPr>
      </w:pPr>
      <w:hyperlink r:id="rId64">
        <w:r w:rsidR="004A3002" w:rsidRPr="00106057">
          <w:rPr>
            <w:rStyle w:val="InternetLink"/>
            <w:rFonts w:asciiTheme="minorHAnsi" w:hAnsiTheme="minorHAnsi" w:cstheme="minorHAnsi"/>
          </w:rPr>
          <w:t>Great British Care Awards</w:t>
        </w:r>
      </w:hyperlink>
    </w:p>
    <w:p w:rsidR="00107200" w:rsidRPr="00106057" w:rsidRDefault="00107200" w:rsidP="000B2481">
      <w:pPr>
        <w:ind w:left="720"/>
        <w:rPr>
          <w:rFonts w:asciiTheme="minorHAnsi" w:hAnsiTheme="minorHAnsi" w:cstheme="minorHAnsi"/>
        </w:rPr>
      </w:pPr>
    </w:p>
    <w:p w:rsidR="00107200" w:rsidRPr="00106057" w:rsidRDefault="00107200" w:rsidP="000B2481">
      <w:pPr>
        <w:rPr>
          <w:rFonts w:asciiTheme="minorHAnsi" w:hAnsiTheme="minorHAnsi" w:cstheme="minorHAnsi"/>
        </w:rPr>
        <w:sectPr w:rsidR="00107200" w:rsidRPr="00106057">
          <w:headerReference w:type="default" r:id="rId65"/>
          <w:footerReference w:type="default" r:id="rId66"/>
          <w:type w:val="continuous"/>
          <w:pgSz w:w="11906" w:h="16838"/>
          <w:pgMar w:top="1723" w:right="1440" w:bottom="1440" w:left="1440" w:header="1440" w:footer="708" w:gutter="0"/>
          <w:cols w:space="720"/>
          <w:formProt w:val="0"/>
          <w:docGrid w:linePitch="312" w:charSpace="-2049"/>
        </w:sectPr>
      </w:pPr>
    </w:p>
    <w:p w:rsidR="00C6334F" w:rsidRPr="00106057" w:rsidRDefault="00C6334F" w:rsidP="000B2481">
      <w:pPr>
        <w:rPr>
          <w:rFonts w:asciiTheme="minorHAnsi" w:hAnsiTheme="minorHAnsi" w:cstheme="minorHAnsi"/>
        </w:rPr>
      </w:pPr>
    </w:p>
    <w:sectPr w:rsidR="00C6334F" w:rsidRPr="00106057">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B6" w:rsidRDefault="001015B6">
      <w:r>
        <w:separator/>
      </w:r>
    </w:p>
  </w:endnote>
  <w:endnote w:type="continuationSeparator" w:id="0">
    <w:p w:rsidR="001015B6" w:rsidRDefault="0010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3C06788A" wp14:editId="5F4B276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B6" w:rsidRDefault="001015B6">
      <w:r>
        <w:separator/>
      </w:r>
    </w:p>
  </w:footnote>
  <w:footnote w:type="continuationSeparator" w:id="0">
    <w:p w:rsidR="001015B6" w:rsidRDefault="00101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rsidR="00DC5BFB" w:rsidRDefault="00DC5BFB">
    <w:pPr>
      <w:pStyle w:val="Header"/>
    </w:pPr>
  </w:p>
  <w:p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DC5BFB" w:rsidRDefault="00DC5BFB">
    <w:r>
      <w:rPr>
        <w:noProof/>
        <w:lang w:eastAsia="en-GB"/>
      </w:rPr>
      <mc:AlternateContent>
        <mc:Choice Requires="wps">
          <w:drawing>
            <wp:anchor distT="0" distB="0" distL="114300" distR="114300" simplePos="0" relativeHeight="31" behindDoc="1" locked="0" layoutInCell="1" allowOverlap="1" wp14:anchorId="77B985BA" wp14:editId="234C2A7B">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9E77289"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25BE4"/>
    <w:rsid w:val="00037B76"/>
    <w:rsid w:val="000B2481"/>
    <w:rsid w:val="000F1820"/>
    <w:rsid w:val="001015B6"/>
    <w:rsid w:val="00106057"/>
    <w:rsid w:val="00107200"/>
    <w:rsid w:val="001368C3"/>
    <w:rsid w:val="00146258"/>
    <w:rsid w:val="0016336D"/>
    <w:rsid w:val="00166163"/>
    <w:rsid w:val="001833BA"/>
    <w:rsid w:val="001B0592"/>
    <w:rsid w:val="001C0EB4"/>
    <w:rsid w:val="001C2926"/>
    <w:rsid w:val="001C3AB3"/>
    <w:rsid w:val="001D24DB"/>
    <w:rsid w:val="00211ECF"/>
    <w:rsid w:val="00227840"/>
    <w:rsid w:val="00227F9B"/>
    <w:rsid w:val="00236CD5"/>
    <w:rsid w:val="002446A1"/>
    <w:rsid w:val="002E1839"/>
    <w:rsid w:val="002E1D92"/>
    <w:rsid w:val="002F2414"/>
    <w:rsid w:val="0030319B"/>
    <w:rsid w:val="0039755E"/>
    <w:rsid w:val="003A0368"/>
    <w:rsid w:val="003E009F"/>
    <w:rsid w:val="003E656F"/>
    <w:rsid w:val="003F10F5"/>
    <w:rsid w:val="0040046A"/>
    <w:rsid w:val="00406C09"/>
    <w:rsid w:val="00453883"/>
    <w:rsid w:val="0045700A"/>
    <w:rsid w:val="0046084A"/>
    <w:rsid w:val="004A3002"/>
    <w:rsid w:val="004C5AB7"/>
    <w:rsid w:val="004D3110"/>
    <w:rsid w:val="004D4D0D"/>
    <w:rsid w:val="004E03F7"/>
    <w:rsid w:val="004E1AC1"/>
    <w:rsid w:val="0056619F"/>
    <w:rsid w:val="00567F15"/>
    <w:rsid w:val="005A7A91"/>
    <w:rsid w:val="005C23D0"/>
    <w:rsid w:val="005C332C"/>
    <w:rsid w:val="00602572"/>
    <w:rsid w:val="006526D4"/>
    <w:rsid w:val="006634C4"/>
    <w:rsid w:val="00686208"/>
    <w:rsid w:val="006A2F76"/>
    <w:rsid w:val="006A7EC6"/>
    <w:rsid w:val="006D1CD1"/>
    <w:rsid w:val="006D3E19"/>
    <w:rsid w:val="006F78C7"/>
    <w:rsid w:val="00724F45"/>
    <w:rsid w:val="00747972"/>
    <w:rsid w:val="00765E35"/>
    <w:rsid w:val="00781270"/>
    <w:rsid w:val="007868B0"/>
    <w:rsid w:val="007B4359"/>
    <w:rsid w:val="007B6174"/>
    <w:rsid w:val="007B6209"/>
    <w:rsid w:val="00804638"/>
    <w:rsid w:val="00805B62"/>
    <w:rsid w:val="00835573"/>
    <w:rsid w:val="00861CB6"/>
    <w:rsid w:val="00877D2E"/>
    <w:rsid w:val="008C3207"/>
    <w:rsid w:val="008C5FD9"/>
    <w:rsid w:val="008D5E3B"/>
    <w:rsid w:val="00902740"/>
    <w:rsid w:val="00951956"/>
    <w:rsid w:val="009C6658"/>
    <w:rsid w:val="009D0C46"/>
    <w:rsid w:val="009D4C22"/>
    <w:rsid w:val="009F21FB"/>
    <w:rsid w:val="009F5BDA"/>
    <w:rsid w:val="00A63EFC"/>
    <w:rsid w:val="00AA0E08"/>
    <w:rsid w:val="00AA45BA"/>
    <w:rsid w:val="00AA5E4C"/>
    <w:rsid w:val="00AB02DE"/>
    <w:rsid w:val="00B344ED"/>
    <w:rsid w:val="00B47AB0"/>
    <w:rsid w:val="00B55B9B"/>
    <w:rsid w:val="00B64734"/>
    <w:rsid w:val="00BC75C8"/>
    <w:rsid w:val="00C06EAA"/>
    <w:rsid w:val="00C10668"/>
    <w:rsid w:val="00C23F70"/>
    <w:rsid w:val="00C52C94"/>
    <w:rsid w:val="00C6334F"/>
    <w:rsid w:val="00C869CD"/>
    <w:rsid w:val="00CB744E"/>
    <w:rsid w:val="00CC31AF"/>
    <w:rsid w:val="00CF7AAA"/>
    <w:rsid w:val="00D01430"/>
    <w:rsid w:val="00D21D1D"/>
    <w:rsid w:val="00D30B6E"/>
    <w:rsid w:val="00D37345"/>
    <w:rsid w:val="00D807BF"/>
    <w:rsid w:val="00DC3F6D"/>
    <w:rsid w:val="00DC5BFB"/>
    <w:rsid w:val="00DF6AFE"/>
    <w:rsid w:val="00E2726D"/>
    <w:rsid w:val="00E32C0F"/>
    <w:rsid w:val="00E73A2D"/>
    <w:rsid w:val="00E86762"/>
    <w:rsid w:val="00EB7746"/>
    <w:rsid w:val="00ED4992"/>
    <w:rsid w:val="00EE3517"/>
    <w:rsid w:val="00EF4696"/>
    <w:rsid w:val="00EF6A81"/>
    <w:rsid w:val="00F01761"/>
    <w:rsid w:val="00F31BC3"/>
    <w:rsid w:val="00F40EAE"/>
    <w:rsid w:val="00F731D8"/>
    <w:rsid w:val="00F73A52"/>
    <w:rsid w:val="00F757FF"/>
    <w:rsid w:val="00F82C7A"/>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69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
    <w:name w:val="Unresolved Mention"/>
    <w:basedOn w:val="DefaultParagraphFont"/>
    <w:uiPriority w:val="99"/>
    <w:semiHidden/>
    <w:unhideWhenUsed/>
    <w:rsid w:val="00EF46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69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
    <w:name w:val="Unresolved Mention"/>
    <w:basedOn w:val="DefaultParagraphFont"/>
    <w:uiPriority w:val="99"/>
    <w:semiHidden/>
    <w:unhideWhenUsed/>
    <w:rsid w:val="00EF4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mlive.com/awards/pmea" TargetMode="External"/><Relationship Id="rId18" Type="http://schemas.openxmlformats.org/officeDocument/2006/relationships/hyperlink" Target="https://www.rospa.com/awards/categories/rospa-scotland-trophy/" TargetMode="External"/><Relationship Id="rId26" Type="http://schemas.openxmlformats.org/officeDocument/2006/relationships/hyperlink" Target="https://www.hpcimedia.com/building-better-healthcare-awards/" TargetMode="External"/><Relationship Id="rId39" Type="http://schemas.openxmlformats.org/officeDocument/2006/relationships/hyperlink" Target="http://devolution.i-network.org.uk/nominate/&#160;" TargetMode="External"/><Relationship Id="rId21" Type="http://schemas.openxmlformats.org/officeDocument/2006/relationships/hyperlink" Target="http://awards.hsj.co.uk/" TargetMode="External"/><Relationship Id="rId34" Type="http://schemas.openxmlformats.org/officeDocument/2006/relationships/hyperlink" Target="https://www.bestbusinessawards.co.uk/enter/" TargetMode="External"/><Relationship Id="rId42" Type="http://schemas.openxmlformats.org/officeDocument/2006/relationships/hyperlink" Target="http://www.laboratoryawards.com/" TargetMode="External"/><Relationship Id="rId47" Type="http://schemas.openxmlformats.org/officeDocument/2006/relationships/hyperlink" Target="https://www.ghp-news.com/men-s-health-wellbeing-awards-2019" TargetMode="External"/><Relationship Id="rId50" Type="http://schemas.openxmlformats.org/officeDocument/2006/relationships/hyperlink" Target="https://www.qni.org.uk/explore-qni/qni-awards/dora-roylance-memorial-prize/" TargetMode="External"/><Relationship Id="rId55" Type="http://schemas.openxmlformats.org/officeDocument/2006/relationships/hyperlink" Target="http://www.wellcome.ac.uk/Funding/Innovations/Awards/Health-Innovation-Challenge-Fund/index.htm" TargetMode="External"/><Relationship Id="rId63" Type="http://schemas.openxmlformats.org/officeDocument/2006/relationships/hyperlink" Target="http://www.fabnhsstuff.net/"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scripawards.com/" TargetMode="External"/><Relationship Id="rId29" Type="http://schemas.openxmlformats.org/officeDocument/2006/relationships/hyperlink" Target="https://www.thenacc.co.uk/events/nacc-awards-2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neralpracticeawards.com/the-awards/" TargetMode="External"/><Relationship Id="rId24" Type="http://schemas.openxmlformats.org/officeDocument/2006/relationships/hyperlink" Target="http://www.skillsforhealth.org.uk/ohh-2019" TargetMode="External"/><Relationship Id="rId32" Type="http://schemas.openxmlformats.org/officeDocument/2006/relationships/hyperlink" Target="http://www.workingmums.co.uk/top-employer-awards/" TargetMode="External"/><Relationship Id="rId37" Type="http://schemas.openxmlformats.org/officeDocument/2006/relationships/hyperlink" Target="http://www.care-awards.co.uk/" TargetMode="External"/><Relationship Id="rId40" Type="http://schemas.openxmlformats.org/officeDocument/2006/relationships/hyperlink" Target="http://www.dentalindustryawards.com/" TargetMode="External"/><Relationship Id="rId45" Type="http://schemas.openxmlformats.org/officeDocument/2006/relationships/hyperlink" Target="https://www.olceurope.com/2018/02/nmhsag/" TargetMode="External"/><Relationship Id="rId53" Type="http://schemas.openxmlformats.org/officeDocument/2006/relationships/hyperlink" Target="http://www.nihr.ac.uk/funding-opportunities/" TargetMode="External"/><Relationship Id="rId58" Type="http://schemas.openxmlformats.org/officeDocument/2006/relationships/hyperlink" Target="http://www.rcophth.ac.uk/page.asp?section=320"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hehtn.co.uk/health-tech-awards-2019/" TargetMode="External"/><Relationship Id="rId23" Type="http://schemas.openxmlformats.org/officeDocument/2006/relationships/hyperlink" Target="https://www.laingbuissonawards.com/" TargetMode="External"/><Relationship Id="rId28" Type="http://schemas.openxmlformats.org/officeDocument/2006/relationships/hyperlink" Target="http://www.skillsdevelopmentnetwork.com/innovationawardinfo.php" TargetMode="External"/><Relationship Id="rId36" Type="http://schemas.openxmlformats.org/officeDocument/2006/relationships/hyperlink" Target="http://www.brandonhall.com/excellenceawards/index.html" TargetMode="External"/><Relationship Id="rId49" Type="http://schemas.openxmlformats.org/officeDocument/2006/relationships/hyperlink" Target="https://www.gov.uk/government/publications/defence-employer-recognition-scheme/defence-employer-recognition-scheme" TargetMode="External"/><Relationship Id="rId57" Type="http://schemas.openxmlformats.org/officeDocument/2006/relationships/hyperlink" Target="https://www.rcplondon.ac.uk/research/funding-and-awards" TargetMode="External"/><Relationship Id="rId61" Type="http://schemas.openxmlformats.org/officeDocument/2006/relationships/hyperlink" Target="https://www.heftfaculty.co.uk/content/hca-awards-rcn-external-funding" TargetMode="External"/><Relationship Id="rId10" Type="http://schemas.openxmlformats.org/officeDocument/2006/relationships/hyperlink" Target="https://www.cilip.org.uk/members/group_content_view.asp?group=201314&amp;id=692092" TargetMode="External"/><Relationship Id="rId19" Type="http://schemas.openxmlformats.org/officeDocument/2006/relationships/hyperlink" Target="https://www.cilip.org.uk/blogpost/1637309/323280/Launch-of-the-CILIP-PPRG-Marketing-Excellence-Awards-2019" TargetMode="External"/><Relationship Id="rId31" Type="http://schemas.openxmlformats.org/officeDocument/2006/relationships/hyperlink" Target="https://www.socialenterprise.org.uk/Pages/Category/social-enterpise-awards" TargetMode="External"/><Relationship Id="rId44" Type="http://schemas.openxmlformats.org/officeDocument/2006/relationships/hyperlink" Target="https://www.rcseng.ac.uk/standards-and-research/research/fellowships-awards-grants/awards-and-grants/cutlers-surgical-prize/" TargetMode="External"/><Relationship Id="rId52" Type="http://schemas.openxmlformats.org/officeDocument/2006/relationships/hyperlink" Target="https://www.qni.org.uk/explore-qni/qni-awards/long-service-award/" TargetMode="External"/><Relationship Id="rId60" Type="http://schemas.openxmlformats.org/officeDocument/2006/relationships/hyperlink" Target="http://www.nsamr.org/resources/student-awardsprizes/"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nticoagulationawards.org/" TargetMode="External"/><Relationship Id="rId14" Type="http://schemas.openxmlformats.org/officeDocument/2006/relationships/hyperlink" Target="http://positivepracticemh.com/" TargetMode="External"/><Relationship Id="rId22" Type="http://schemas.openxmlformats.org/officeDocument/2006/relationships/hyperlink" Target="http://www.learningtechnologies.co.uk/learning-tech-awards" TargetMode="External"/><Relationship Id="rId27" Type="http://schemas.openxmlformats.org/officeDocument/2006/relationships/hyperlink" Target="http://conferences.theiet.org/innovation/" TargetMode="External"/><Relationship Id="rId30" Type="http://schemas.openxmlformats.org/officeDocument/2006/relationships/hyperlink" Target="http://conferences.theiet.org/innovation/" TargetMode="External"/><Relationship Id="rId35" Type="http://schemas.openxmlformats.org/officeDocument/2006/relationships/hyperlink" Target="http://www.careinfo.org/careawards/" TargetMode="External"/><Relationship Id="rId43" Type="http://schemas.openxmlformats.org/officeDocument/2006/relationships/hyperlink" Target="http://www.oralhealthawards.co.uk/" TargetMode="External"/><Relationship Id="rId48" Type="http://schemas.openxmlformats.org/officeDocument/2006/relationships/hyperlink" Target="https://www.gov.uk/government/publications/defence-employer-recognition-scheme/defence-employer-recognition-scheme" TargetMode="External"/><Relationship Id="rId56" Type="http://schemas.openxmlformats.org/officeDocument/2006/relationships/hyperlink" Target="https://www.rcseng.ac.uk/surgeons/research/awards-and-grants/awards-and-grants" TargetMode="External"/><Relationship Id="rId64" Type="http://schemas.openxmlformats.org/officeDocument/2006/relationships/hyperlink" Target="http://www.care-awards.co.uk/" TargetMode="External"/><Relationship Id="rId8" Type="http://schemas.openxmlformats.org/officeDocument/2006/relationships/endnotes" Target="endnotes.xml"/><Relationship Id="rId51" Type="http://schemas.openxmlformats.org/officeDocument/2006/relationships/hyperlink" Target="https://www.rcn.org.uk/get-involved/rcn-awards/rcn-award-of-merit" TargetMode="External"/><Relationship Id="rId3" Type="http://schemas.openxmlformats.org/officeDocument/2006/relationships/styles" Target="styles.xml"/><Relationship Id="rId12" Type="http://schemas.openxmlformats.org/officeDocument/2006/relationships/hyperlink" Target="https://www.macularsociety.org/awards" TargetMode="External"/><Relationship Id="rId17" Type="http://schemas.openxmlformats.org/officeDocument/2006/relationships/hyperlink" Target="https://www.pmsociety.org.uk/awards/digital/2019/index" TargetMode="External"/><Relationship Id="rId25" Type="http://schemas.openxmlformats.org/officeDocument/2006/relationships/hyperlink" Target="http://zenithglobalhealth.com/awards/" TargetMode="External"/><Relationship Id="rId33" Type="http://schemas.openxmlformats.org/officeDocument/2006/relationships/hyperlink" Target="https://www.aop.org.uk/education-and-events/aop-awards" TargetMode="External"/><Relationship Id="rId38" Type="http://schemas.openxmlformats.org/officeDocument/2006/relationships/hyperlink" Target="http://www.thedentistryawards.com/" TargetMode="External"/><Relationship Id="rId46" Type="http://schemas.openxmlformats.org/officeDocument/2006/relationships/hyperlink" Target="https://www.cavellnursestrust.org/awards" TargetMode="External"/><Relationship Id="rId59" Type="http://schemas.openxmlformats.org/officeDocument/2006/relationships/hyperlink" Target="https://www.rsm.ac.uk/prizes-awards.aspx" TargetMode="External"/><Relationship Id="rId67" Type="http://schemas.openxmlformats.org/officeDocument/2006/relationships/fontTable" Target="fontTable.xml"/><Relationship Id="rId20" Type="http://schemas.openxmlformats.org/officeDocument/2006/relationships/hyperlink" Target="http://ciprawards.co.uk/pride/" TargetMode="External"/><Relationship Id="rId41" Type="http://schemas.openxmlformats.org/officeDocument/2006/relationships/hyperlink" Target="http://www.skillsforhealth.org.uk/ohh-2019" TargetMode="External"/><Relationship Id="rId54" Type="http://schemas.openxmlformats.org/officeDocument/2006/relationships/hyperlink" Target="http://www.mrc.ac.uk/funding/browse/" TargetMode="External"/><Relationship Id="rId62" Type="http://schemas.openxmlformats.org/officeDocument/2006/relationships/hyperlink" Target="http://www.rcnfoundation.org.uk/how_we_can_help/bursary_schem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29D4A-6969-4FEF-9849-201CB678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21611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18</cp:revision>
  <cp:lastPrinted>2017-04-12T14:31:00Z</cp:lastPrinted>
  <dcterms:created xsi:type="dcterms:W3CDTF">2019-05-20T10:17:00Z</dcterms:created>
  <dcterms:modified xsi:type="dcterms:W3CDTF">2019-05-20T11:20:00Z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