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3800" w14:textId="6AC643FC" w:rsidR="00B342D6" w:rsidRPr="00505662" w:rsidRDefault="00FE2039" w:rsidP="00505662">
      <w:pPr>
        <w:rPr>
          <w:rFonts w:ascii="Arial" w:hAnsi="Arial" w:cs="Arial"/>
          <w:sz w:val="20"/>
          <w:szCs w:val="20"/>
        </w:rPr>
      </w:pPr>
      <w:r w:rsidRPr="00505662">
        <w:rPr>
          <w:rFonts w:ascii="Arial" w:eastAsia="Times New Roman" w:hAnsi="Arial" w:cs="Arial"/>
          <w:sz w:val="20"/>
          <w:szCs w:val="20"/>
        </w:rPr>
        <w:t>1</w:t>
      </w:r>
      <w:r w:rsidR="0085133D" w:rsidRPr="00505662">
        <w:rPr>
          <w:rFonts w:ascii="Arial" w:hAnsi="Arial" w:cs="Arial"/>
          <w:sz w:val="20"/>
          <w:szCs w:val="20"/>
        </w:rPr>
        <w:t xml:space="preserve">. </w:t>
      </w:r>
      <w:hyperlink r:id="rId6" w:history="1">
        <w:r w:rsidR="00B342D6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Cardiovascular risk management in patients with </w:t>
        </w:r>
        <w:r w:rsidR="00B342D6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severe</w:t>
        </w:r>
        <w:r w:rsidR="00B342D6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B342D6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B342D6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B342D6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B342D6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 or taking antipsychotics: A qualitative study on barriers and facilitators among </w:t>
        </w:r>
        <w:proofErr w:type="spellStart"/>
        <w:r w:rsidR="00B342D6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dutch</w:t>
        </w:r>
        <w:proofErr w:type="spellEnd"/>
        <w:r w:rsidR="00B342D6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 general </w:t>
        </w:r>
        <w:proofErr w:type="spellStart"/>
        <w:r w:rsidR="00B342D6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practitioners.</w:t>
        </w:r>
      </w:hyperlink>
      <w:r w:rsidR="00B342D6" w:rsidRPr="00505662">
        <w:rPr>
          <w:rStyle w:val="docsum-authors"/>
          <w:rFonts w:ascii="Arial" w:hAnsi="Arial" w:cs="Arial"/>
          <w:color w:val="212121"/>
          <w:sz w:val="20"/>
          <w:szCs w:val="20"/>
        </w:rPr>
        <w:t>Jakobs</w:t>
      </w:r>
      <w:proofErr w:type="spellEnd"/>
      <w:r w:rsidR="00B342D6" w:rsidRPr="0050566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gramStart"/>
      <w:r w:rsidR="00B342D6" w:rsidRPr="00505662">
        <w:rPr>
          <w:rStyle w:val="docsum-authors"/>
          <w:rFonts w:ascii="Arial" w:hAnsi="Arial" w:cs="Arial"/>
          <w:color w:val="212121"/>
          <w:sz w:val="20"/>
          <w:szCs w:val="20"/>
        </w:rPr>
        <w:t>K,.</w:t>
      </w:r>
      <w:proofErr w:type="spellStart"/>
      <w:proofErr w:type="gramEnd"/>
      <w:r w:rsidR="00B342D6"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>Eur</w:t>
      </w:r>
      <w:proofErr w:type="spellEnd"/>
      <w:r w:rsidR="00B342D6"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 Gen </w:t>
      </w:r>
      <w:proofErr w:type="spellStart"/>
      <w:r w:rsidR="00B342D6"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>Pract</w:t>
      </w:r>
      <w:proofErr w:type="spellEnd"/>
      <w:r w:rsidR="00B342D6"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. 2022 Dec;28(1):191-199. </w:t>
      </w:r>
      <w:r w:rsidR="00B342D6" w:rsidRPr="00505662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PMC article.</w:t>
      </w:r>
    </w:p>
    <w:p w14:paraId="70310EE9" w14:textId="6E7D2FF7" w:rsidR="00785D2A" w:rsidRPr="00505662" w:rsidRDefault="00785D2A" w:rsidP="00B342D6">
      <w:pPr>
        <w:rPr>
          <w:rFonts w:ascii="Arial" w:hAnsi="Arial" w:cs="Arial"/>
          <w:sz w:val="20"/>
          <w:szCs w:val="20"/>
        </w:rPr>
      </w:pPr>
    </w:p>
    <w:p w14:paraId="4C841F68" w14:textId="77777777" w:rsidR="00B342D6" w:rsidRPr="00505662" w:rsidRDefault="00785D2A" w:rsidP="00B342D6">
      <w:pPr>
        <w:rPr>
          <w:rFonts w:ascii="Arial" w:hAnsi="Arial" w:cs="Arial"/>
          <w:sz w:val="20"/>
          <w:szCs w:val="20"/>
        </w:rPr>
      </w:pPr>
      <w:r w:rsidRPr="00505662">
        <w:rPr>
          <w:rFonts w:ascii="Arial" w:hAnsi="Arial" w:cs="Arial"/>
          <w:sz w:val="20"/>
          <w:szCs w:val="20"/>
        </w:rPr>
        <w:t>2.</w:t>
      </w:r>
      <w:r w:rsidR="009E31C5" w:rsidRPr="00505662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B342D6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Analysis of hospital costs by morbidity group for patients with </w:t>
        </w:r>
        <w:r w:rsidR="00B342D6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severe</w:t>
        </w:r>
        <w:r w:rsidR="00B342D6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B342D6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B342D6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B342D6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B342D6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.</w:t>
        </w:r>
      </w:hyperlink>
    </w:p>
    <w:p w14:paraId="03B5A85C" w14:textId="7C2AB62D" w:rsidR="00B342D6" w:rsidRPr="00505662" w:rsidRDefault="00B342D6" w:rsidP="00B342D6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505662">
        <w:rPr>
          <w:rStyle w:val="docsum-authors"/>
          <w:rFonts w:ascii="Arial" w:hAnsi="Arial" w:cs="Arial"/>
          <w:color w:val="212121"/>
          <w:sz w:val="20"/>
          <w:szCs w:val="20"/>
        </w:rPr>
        <w:t>Caballer-</w:t>
      </w:r>
      <w:proofErr w:type="spellStart"/>
      <w:r w:rsidRPr="00505662">
        <w:rPr>
          <w:rStyle w:val="docsum-authors"/>
          <w:rFonts w:ascii="Arial" w:hAnsi="Arial" w:cs="Arial"/>
          <w:color w:val="212121"/>
          <w:sz w:val="20"/>
          <w:szCs w:val="20"/>
        </w:rPr>
        <w:t>Tarazona</w:t>
      </w:r>
      <w:proofErr w:type="spellEnd"/>
      <w:r w:rsidRPr="0050566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V, </w:t>
      </w:r>
      <w:r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Ann Med. 2022 Dec;54(1):858-866. </w:t>
      </w:r>
      <w:r w:rsidRPr="00505662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PMC article.</w:t>
      </w:r>
    </w:p>
    <w:p w14:paraId="67D6C5DC" w14:textId="6B088126" w:rsidR="0085133D" w:rsidRPr="00505662" w:rsidRDefault="0085133D" w:rsidP="00A52B60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31BE974A" w14:textId="77777777" w:rsidR="00B342D6" w:rsidRPr="00505662" w:rsidRDefault="00785D2A" w:rsidP="00B342D6">
      <w:pPr>
        <w:rPr>
          <w:rFonts w:ascii="Arial" w:hAnsi="Arial" w:cs="Arial"/>
          <w:sz w:val="20"/>
          <w:szCs w:val="20"/>
        </w:rPr>
      </w:pPr>
      <w:r w:rsidRPr="00505662">
        <w:rPr>
          <w:rFonts w:ascii="Arial" w:hAnsi="Arial" w:cs="Arial"/>
          <w:b/>
          <w:bCs/>
          <w:color w:val="212121"/>
          <w:sz w:val="20"/>
          <w:szCs w:val="20"/>
          <w:lang w:val="en"/>
        </w:rPr>
        <w:t>3</w:t>
      </w:r>
      <w:r w:rsidR="006F24D7" w:rsidRPr="00505662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="006F24D7" w:rsidRPr="00505662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B342D6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Effects of Very Low Nicotine Content Cigarette use on Cigarette Reinforcement among Smokers with </w:t>
        </w:r>
        <w:r w:rsidR="00B342D6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="00B342D6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B342D6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B342D6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B342D6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B342D6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.</w:t>
        </w:r>
      </w:hyperlink>
    </w:p>
    <w:p w14:paraId="77BEBED5" w14:textId="6E0DAC31" w:rsidR="00B342D6" w:rsidRPr="00505662" w:rsidRDefault="00B342D6" w:rsidP="00B342D6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proofErr w:type="spellStart"/>
      <w:r w:rsidRPr="00505662">
        <w:rPr>
          <w:rStyle w:val="docsum-authors"/>
          <w:rFonts w:ascii="Arial" w:hAnsi="Arial" w:cs="Arial"/>
          <w:color w:val="212121"/>
          <w:sz w:val="20"/>
          <w:szCs w:val="20"/>
        </w:rPr>
        <w:t>DeAtley</w:t>
      </w:r>
      <w:proofErr w:type="spellEnd"/>
      <w:r w:rsidRPr="0050566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Pr="00505662">
        <w:rPr>
          <w:rStyle w:val="docsum-authors"/>
          <w:rFonts w:ascii="Arial" w:hAnsi="Arial" w:cs="Arial"/>
          <w:color w:val="212121"/>
          <w:sz w:val="20"/>
          <w:szCs w:val="20"/>
        </w:rPr>
        <w:t>TE,.</w:t>
      </w:r>
      <w:proofErr w:type="gramEnd"/>
      <w:r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>Addict</w:t>
      </w:r>
      <w:proofErr w:type="spellEnd"/>
      <w:r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>Behav</w:t>
      </w:r>
      <w:proofErr w:type="spellEnd"/>
      <w:r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>. 2022 Oct;133:</w:t>
      </w:r>
    </w:p>
    <w:p w14:paraId="75E02141" w14:textId="6BABE01F" w:rsidR="006F24D7" w:rsidRPr="00505662" w:rsidRDefault="006F24D7" w:rsidP="00B342D6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64B9C41B" w14:textId="2259C1A2" w:rsidR="00CD7FC5" w:rsidRPr="00505662" w:rsidRDefault="00785D2A" w:rsidP="00CD7FC5">
      <w:pPr>
        <w:rPr>
          <w:rFonts w:ascii="Arial" w:hAnsi="Arial" w:cs="Arial"/>
          <w:sz w:val="20"/>
          <w:szCs w:val="20"/>
        </w:rPr>
      </w:pPr>
      <w:r w:rsidRPr="00505662">
        <w:rPr>
          <w:rFonts w:ascii="Arial" w:hAnsi="Arial" w:cs="Arial"/>
          <w:b/>
          <w:bCs/>
          <w:color w:val="212121"/>
          <w:sz w:val="20"/>
          <w:szCs w:val="20"/>
          <w:lang w:val="en"/>
        </w:rPr>
        <w:t>4</w:t>
      </w:r>
      <w:r w:rsidR="006F24D7" w:rsidRPr="00505662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="006F24D7" w:rsidRPr="00505662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B342D6" w:rsidRPr="0050566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Factors Associated with Quality of Life in </w:t>
        </w:r>
        <w:proofErr w:type="spellStart"/>
        <w:r w:rsidR="00B342D6" w:rsidRPr="0050566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RelativesofAdultswith</w:t>
        </w:r>
        <w:proofErr w:type="spellEnd"/>
        <w:r w:rsidR="00B342D6" w:rsidRPr="0050566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r w:rsidR="00B342D6" w:rsidRPr="00505662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Serious</w:t>
        </w:r>
        <w:r w:rsidR="00B342D6" w:rsidRPr="0050566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r w:rsidR="00B342D6" w:rsidRPr="00505662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Mental</w:t>
        </w:r>
        <w:r w:rsidR="00B342D6" w:rsidRPr="0050566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r w:rsidR="00B342D6" w:rsidRPr="00505662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Illness</w:t>
        </w:r>
        <w:r w:rsidR="00B342D6" w:rsidRPr="0050566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: A Systematic Review.</w:t>
        </w:r>
      </w:hyperlink>
      <w:r w:rsidR="00B342D6" w:rsidRPr="00505662">
        <w:rPr>
          <w:rFonts w:ascii="Arial" w:hAnsi="Arial" w:cs="Arial"/>
          <w:sz w:val="20"/>
          <w:szCs w:val="20"/>
        </w:rPr>
        <w:t xml:space="preserve"> </w:t>
      </w:r>
      <w:r w:rsidR="00B342D6" w:rsidRPr="00505662">
        <w:rPr>
          <w:rStyle w:val="docsum-authors"/>
          <w:rFonts w:ascii="Arial" w:hAnsi="Arial" w:cs="Arial"/>
          <w:color w:val="212121"/>
          <w:sz w:val="20"/>
          <w:szCs w:val="20"/>
        </w:rPr>
        <w:t xml:space="preserve">Lima-Rodríguez </w:t>
      </w:r>
      <w:proofErr w:type="spellStart"/>
      <w:r w:rsidR="00B342D6" w:rsidRPr="00505662">
        <w:rPr>
          <w:rStyle w:val="docsum-authors"/>
          <w:rFonts w:ascii="Arial" w:hAnsi="Arial" w:cs="Arial"/>
          <w:color w:val="212121"/>
          <w:sz w:val="20"/>
          <w:szCs w:val="20"/>
        </w:rPr>
        <w:t>JS</w:t>
      </w:r>
      <w:proofErr w:type="gramStart"/>
      <w:r w:rsidR="00B342D6" w:rsidRPr="00505662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r w:rsidR="00B342D6"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>Community</w:t>
      </w:r>
      <w:proofErr w:type="spellEnd"/>
      <w:proofErr w:type="gramEnd"/>
      <w:r w:rsidR="00B342D6"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="00B342D6"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>Ment</w:t>
      </w:r>
      <w:proofErr w:type="spellEnd"/>
      <w:r w:rsidR="00B342D6"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Health J. 2022 Oct;58(7)</w:t>
      </w:r>
    </w:p>
    <w:p w14:paraId="01CB3D4F" w14:textId="5617CAA9" w:rsidR="006F24D7" w:rsidRPr="00505662" w:rsidRDefault="006F24D7" w:rsidP="006F24D7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5D812A6B" w14:textId="6A430923" w:rsidR="00B342D6" w:rsidRPr="00505662" w:rsidRDefault="00785D2A" w:rsidP="00505662">
      <w:pPr>
        <w:rPr>
          <w:rFonts w:ascii="Arial" w:hAnsi="Arial" w:cs="Arial"/>
          <w:sz w:val="20"/>
          <w:szCs w:val="20"/>
        </w:rPr>
      </w:pPr>
      <w:r w:rsidRPr="00505662">
        <w:rPr>
          <w:rFonts w:ascii="Arial" w:hAnsi="Arial" w:cs="Arial"/>
          <w:b/>
          <w:bCs/>
          <w:color w:val="212121"/>
          <w:sz w:val="20"/>
          <w:szCs w:val="20"/>
          <w:lang w:val="en"/>
        </w:rPr>
        <w:t>5</w:t>
      </w:r>
      <w:r w:rsidR="006F24D7" w:rsidRPr="00505662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="006F24D7" w:rsidRPr="00505662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B342D6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The temporal relationship between </w:t>
        </w:r>
        <w:r w:rsidR="00B342D6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severe</w:t>
        </w:r>
        <w:r w:rsidR="00B342D6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B342D6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B342D6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B342D6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B342D6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 diagnosis and chronic physical comorbidity: a UK primary care cohort study of disease burden over 10 </w:t>
        </w:r>
        <w:proofErr w:type="spellStart"/>
        <w:r w:rsidR="00B342D6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years.</w:t>
        </w:r>
      </w:hyperlink>
      <w:r w:rsidR="00B342D6" w:rsidRPr="00505662">
        <w:rPr>
          <w:rStyle w:val="docsum-authors"/>
          <w:rFonts w:ascii="Arial" w:hAnsi="Arial" w:cs="Arial"/>
          <w:color w:val="212121"/>
          <w:sz w:val="20"/>
          <w:szCs w:val="20"/>
        </w:rPr>
        <w:t>Launders</w:t>
      </w:r>
      <w:proofErr w:type="spellEnd"/>
      <w:r w:rsidR="00B342D6" w:rsidRPr="0050566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="00B342D6" w:rsidRPr="00505662">
        <w:rPr>
          <w:rStyle w:val="docsum-authors"/>
          <w:rFonts w:ascii="Arial" w:hAnsi="Arial" w:cs="Arial"/>
          <w:color w:val="212121"/>
          <w:sz w:val="20"/>
          <w:szCs w:val="20"/>
        </w:rPr>
        <w:t>N,.</w:t>
      </w:r>
      <w:proofErr w:type="gramEnd"/>
      <w:r w:rsidR="00B342D6"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>Lancet</w:t>
      </w:r>
      <w:proofErr w:type="spellEnd"/>
      <w:r w:rsidR="00B342D6"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Psychiatry. 2022 Sep;9(9):725-735. </w:t>
      </w:r>
      <w:r w:rsidR="00B342D6" w:rsidRPr="00505662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article.</w:t>
      </w:r>
    </w:p>
    <w:p w14:paraId="69C6AB54" w14:textId="57EC5F27" w:rsidR="006F24D7" w:rsidRPr="00505662" w:rsidRDefault="006F24D7" w:rsidP="00CD7FC5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219F237B" w14:textId="28C2735C" w:rsidR="009E31C5" w:rsidRPr="00505662" w:rsidRDefault="00785D2A" w:rsidP="00505662">
      <w:pPr>
        <w:rPr>
          <w:rFonts w:ascii="Arial" w:hAnsi="Arial" w:cs="Arial"/>
          <w:sz w:val="20"/>
          <w:szCs w:val="20"/>
        </w:rPr>
      </w:pPr>
      <w:r w:rsidRPr="00505662">
        <w:rPr>
          <w:rFonts w:ascii="Arial" w:hAnsi="Arial" w:cs="Arial"/>
          <w:b/>
          <w:bCs/>
          <w:color w:val="212121"/>
          <w:sz w:val="20"/>
          <w:szCs w:val="20"/>
          <w:lang w:val="en"/>
        </w:rPr>
        <w:t>6</w:t>
      </w:r>
      <w:r w:rsidR="006F24D7" w:rsidRPr="00505662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="006F24D7" w:rsidRPr="00505662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B342D6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Anticoagulation for atrial fibrillation in people with </w:t>
        </w:r>
        <w:r w:rsidR="00B342D6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="00B342D6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B342D6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B342D6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B342D6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B342D6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 in the general hospital </w:t>
        </w:r>
        <w:proofErr w:type="spellStart"/>
        <w:r w:rsidR="00B342D6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setting.</w:t>
        </w:r>
      </w:hyperlink>
      <w:r w:rsidR="00B342D6" w:rsidRPr="00505662">
        <w:rPr>
          <w:rStyle w:val="docsum-authors"/>
          <w:rFonts w:ascii="Arial" w:hAnsi="Arial" w:cs="Arial"/>
          <w:color w:val="212121"/>
          <w:sz w:val="20"/>
          <w:szCs w:val="20"/>
        </w:rPr>
        <w:t>Farran</w:t>
      </w:r>
      <w:proofErr w:type="spellEnd"/>
      <w:r w:rsidR="00B342D6" w:rsidRPr="0050566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D</w:t>
      </w:r>
      <w:proofErr w:type="gramStart"/>
      <w:r w:rsidR="00B342D6" w:rsidRPr="00505662">
        <w:rPr>
          <w:rStyle w:val="docsum-authors"/>
          <w:rFonts w:ascii="Arial" w:hAnsi="Arial" w:cs="Arial"/>
          <w:color w:val="212121"/>
          <w:sz w:val="20"/>
          <w:szCs w:val="20"/>
        </w:rPr>
        <w:t>, .</w:t>
      </w:r>
      <w:r w:rsidR="00B342D6"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>J</w:t>
      </w:r>
      <w:proofErr w:type="gramEnd"/>
      <w:r w:rsidR="00B342D6"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="00B342D6"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>Psychiatr</w:t>
      </w:r>
      <w:proofErr w:type="spellEnd"/>
      <w:r w:rsidR="00B342D6"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Res. 2022 Sep;153:167-173. </w:t>
      </w:r>
      <w:r w:rsidR="00B342D6" w:rsidRPr="00505662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article.</w:t>
      </w:r>
    </w:p>
    <w:p w14:paraId="185E7290" w14:textId="7120E884" w:rsidR="006F24D7" w:rsidRPr="00505662" w:rsidRDefault="006F24D7" w:rsidP="009E31C5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334FD5FB" w14:textId="334E5883" w:rsidR="00B342D6" w:rsidRPr="00505662" w:rsidRDefault="00785D2A" w:rsidP="00B342D6">
      <w:pPr>
        <w:rPr>
          <w:rFonts w:ascii="Arial" w:hAnsi="Arial" w:cs="Arial"/>
          <w:sz w:val="20"/>
          <w:szCs w:val="20"/>
        </w:rPr>
      </w:pPr>
      <w:r w:rsidRPr="00505662">
        <w:rPr>
          <w:rFonts w:ascii="Arial" w:hAnsi="Arial" w:cs="Arial"/>
          <w:b/>
          <w:bCs/>
          <w:color w:val="212121"/>
          <w:sz w:val="20"/>
          <w:szCs w:val="20"/>
          <w:lang w:val="en"/>
        </w:rPr>
        <w:t>7</w:t>
      </w:r>
      <w:r w:rsidR="006F24D7" w:rsidRPr="00505662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="006F24D7" w:rsidRPr="00505662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B342D6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Pain management in people with </w:t>
        </w:r>
        <w:r w:rsidR="00B342D6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severe</w:t>
        </w:r>
        <w:r w:rsidR="00B342D6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B342D6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B342D6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B342D6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B342D6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: an agenda for progress.</w:t>
        </w:r>
      </w:hyperlink>
      <w:r w:rsidR="00B342D6" w:rsidRPr="0050566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42D6" w:rsidRPr="00505662">
        <w:rPr>
          <w:rStyle w:val="docsum-authors"/>
          <w:rFonts w:ascii="Arial" w:hAnsi="Arial" w:cs="Arial"/>
          <w:color w:val="212121"/>
          <w:sz w:val="20"/>
          <w:szCs w:val="20"/>
        </w:rPr>
        <w:t>Onwumere</w:t>
      </w:r>
      <w:proofErr w:type="spellEnd"/>
      <w:r w:rsidR="00B342D6" w:rsidRPr="0050566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="00B342D6" w:rsidRPr="00505662">
        <w:rPr>
          <w:rStyle w:val="docsum-authors"/>
          <w:rFonts w:ascii="Arial" w:hAnsi="Arial" w:cs="Arial"/>
          <w:color w:val="212121"/>
          <w:sz w:val="20"/>
          <w:szCs w:val="20"/>
        </w:rPr>
        <w:t>J,.</w:t>
      </w:r>
      <w:proofErr w:type="gramEnd"/>
      <w:r w:rsidR="00B342D6"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>Pain</w:t>
      </w:r>
      <w:proofErr w:type="spellEnd"/>
      <w:r w:rsidR="00B342D6"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>. 2022 Sep 1</w:t>
      </w:r>
    </w:p>
    <w:p w14:paraId="22E5324D" w14:textId="1F1B09AC" w:rsidR="006F24D7" w:rsidRPr="00505662" w:rsidRDefault="006F24D7" w:rsidP="009E31C5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077D6BCA" w14:textId="21099778" w:rsidR="00B342D6" w:rsidRPr="00505662" w:rsidRDefault="00785D2A" w:rsidP="00B342D6">
      <w:pPr>
        <w:rPr>
          <w:rFonts w:ascii="Arial" w:hAnsi="Arial" w:cs="Arial"/>
          <w:sz w:val="20"/>
          <w:szCs w:val="20"/>
        </w:rPr>
      </w:pPr>
      <w:r w:rsidRPr="00505662">
        <w:rPr>
          <w:rFonts w:ascii="Arial" w:hAnsi="Arial" w:cs="Arial"/>
          <w:b/>
          <w:bCs/>
          <w:color w:val="212121"/>
          <w:sz w:val="20"/>
          <w:szCs w:val="20"/>
          <w:lang w:val="en"/>
        </w:rPr>
        <w:t>8</w:t>
      </w:r>
      <w:r w:rsidR="006F24D7" w:rsidRPr="00505662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="006F24D7" w:rsidRPr="00505662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B342D6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Learning, doing and sticking with it: A qualitative study on achieving clinically significant reduction in cardiovascular disease risk in a healthy lifestyle intervention for people with </w:t>
        </w:r>
        <w:r w:rsidR="00B342D6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="00B342D6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B342D6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B342D6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B342D6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B342D6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.</w:t>
        </w:r>
      </w:hyperlink>
      <w:r w:rsidR="00B342D6" w:rsidRPr="00505662">
        <w:rPr>
          <w:rFonts w:ascii="Arial" w:hAnsi="Arial" w:cs="Arial"/>
          <w:sz w:val="20"/>
          <w:szCs w:val="20"/>
        </w:rPr>
        <w:t xml:space="preserve"> </w:t>
      </w:r>
      <w:r w:rsidR="00B342D6" w:rsidRPr="00505662">
        <w:rPr>
          <w:rStyle w:val="docsum-authors"/>
          <w:rFonts w:ascii="Arial" w:hAnsi="Arial" w:cs="Arial"/>
          <w:color w:val="212121"/>
          <w:sz w:val="20"/>
          <w:szCs w:val="20"/>
        </w:rPr>
        <w:t xml:space="preserve">Hawes </w:t>
      </w:r>
      <w:proofErr w:type="spellStart"/>
      <w:proofErr w:type="gramStart"/>
      <w:r w:rsidR="00B342D6" w:rsidRPr="00505662">
        <w:rPr>
          <w:rStyle w:val="docsum-authors"/>
          <w:rFonts w:ascii="Arial" w:hAnsi="Arial" w:cs="Arial"/>
          <w:color w:val="212121"/>
          <w:sz w:val="20"/>
          <w:szCs w:val="20"/>
        </w:rPr>
        <w:t>MR,.</w:t>
      </w:r>
      <w:proofErr w:type="gramEnd"/>
      <w:r w:rsidR="00B342D6"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>Health</w:t>
      </w:r>
      <w:proofErr w:type="spellEnd"/>
      <w:r w:rsidR="00B342D6"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Soc Care Community. 2022 Sep.</w:t>
      </w:r>
    </w:p>
    <w:p w14:paraId="6B05415C" w14:textId="28130922" w:rsidR="006F24D7" w:rsidRPr="00505662" w:rsidRDefault="006F24D7" w:rsidP="009E31C5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367B3733" w14:textId="5C5E907D" w:rsidR="00CD7FC5" w:rsidRPr="00505662" w:rsidRDefault="00785D2A" w:rsidP="00CD7FC5">
      <w:pPr>
        <w:rPr>
          <w:rFonts w:ascii="Arial" w:hAnsi="Arial" w:cs="Arial"/>
          <w:sz w:val="20"/>
          <w:szCs w:val="20"/>
        </w:rPr>
      </w:pPr>
      <w:r w:rsidRPr="00505662">
        <w:rPr>
          <w:rFonts w:ascii="Arial" w:hAnsi="Arial" w:cs="Arial"/>
          <w:b/>
          <w:bCs/>
          <w:color w:val="212121"/>
          <w:sz w:val="20"/>
          <w:szCs w:val="20"/>
          <w:lang w:val="en"/>
        </w:rPr>
        <w:t>9</w:t>
      </w:r>
      <w:r w:rsidR="006F24D7" w:rsidRPr="00505662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="006F24D7" w:rsidRPr="00505662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B342D6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Renal nurses' experiences of patients with </w:t>
        </w:r>
        <w:r w:rsidR="00B342D6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severe</w:t>
        </w:r>
        <w:r w:rsidR="00B342D6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B342D6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B342D6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health conditions receiving acute haemodialysis: A qualitative study.</w:t>
        </w:r>
      </w:hyperlink>
      <w:r w:rsidR="00B342D6" w:rsidRPr="00505662">
        <w:rPr>
          <w:rFonts w:ascii="Arial" w:hAnsi="Arial" w:cs="Arial"/>
          <w:sz w:val="20"/>
          <w:szCs w:val="20"/>
        </w:rPr>
        <w:t xml:space="preserve"> </w:t>
      </w:r>
      <w:r w:rsidR="00B342D6" w:rsidRPr="00505662">
        <w:rPr>
          <w:rStyle w:val="docsum-authors"/>
          <w:rFonts w:ascii="Arial" w:hAnsi="Arial" w:cs="Arial"/>
          <w:color w:val="212121"/>
          <w:sz w:val="20"/>
          <w:szCs w:val="20"/>
        </w:rPr>
        <w:t xml:space="preserve">Alwar </w:t>
      </w:r>
      <w:proofErr w:type="gramStart"/>
      <w:r w:rsidR="00B342D6" w:rsidRPr="00505662">
        <w:rPr>
          <w:rStyle w:val="docsum-authors"/>
          <w:rFonts w:ascii="Arial" w:hAnsi="Arial" w:cs="Arial"/>
          <w:color w:val="212121"/>
          <w:sz w:val="20"/>
          <w:szCs w:val="20"/>
        </w:rPr>
        <w:t>A,.</w:t>
      </w:r>
      <w:proofErr w:type="gramEnd"/>
      <w:r w:rsidR="00B342D6"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>J Ren Care. 2022 Sep;48(3):197-206. </w:t>
      </w:r>
    </w:p>
    <w:p w14:paraId="6AEF1435" w14:textId="30015D32" w:rsidR="006F24D7" w:rsidRPr="00505662" w:rsidRDefault="006F24D7" w:rsidP="00CD7FC5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17FEB10B" w14:textId="0804A486" w:rsidR="00CD7FC5" w:rsidRPr="00505662" w:rsidRDefault="00785D2A" w:rsidP="00CD7FC5">
      <w:pPr>
        <w:rPr>
          <w:rFonts w:ascii="Arial" w:hAnsi="Arial" w:cs="Arial"/>
          <w:sz w:val="20"/>
          <w:szCs w:val="20"/>
        </w:rPr>
      </w:pPr>
      <w:r w:rsidRPr="00505662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10</w:t>
      </w:r>
      <w:r w:rsidR="006F24D7" w:rsidRPr="00505662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="006F24D7" w:rsidRPr="00505662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="00B342D6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The impact of comorbid </w:t>
        </w:r>
        <w:r w:rsidR="00B342D6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severe</w:t>
        </w:r>
        <w:r w:rsidR="00B342D6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B342D6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B342D6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B342D6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B342D6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and common chronic physical health conditions on hospitalisation: A systematic review and meta-</w:t>
        </w:r>
        <w:proofErr w:type="spellStart"/>
        <w:r w:rsidR="00B342D6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analysis.</w:t>
        </w:r>
      </w:hyperlink>
      <w:r w:rsidR="00B342D6" w:rsidRPr="00505662">
        <w:rPr>
          <w:rStyle w:val="docsum-authors"/>
          <w:rFonts w:ascii="Arial" w:hAnsi="Arial" w:cs="Arial"/>
          <w:color w:val="212121"/>
          <w:sz w:val="20"/>
          <w:szCs w:val="20"/>
        </w:rPr>
        <w:t>Launders</w:t>
      </w:r>
      <w:proofErr w:type="spellEnd"/>
      <w:r w:rsidR="00B342D6" w:rsidRPr="0050566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gramStart"/>
      <w:r w:rsidR="00B342D6" w:rsidRPr="00505662">
        <w:rPr>
          <w:rStyle w:val="docsum-authors"/>
          <w:rFonts w:ascii="Arial" w:hAnsi="Arial" w:cs="Arial"/>
          <w:color w:val="212121"/>
          <w:sz w:val="20"/>
          <w:szCs w:val="20"/>
        </w:rPr>
        <w:t>N,.</w:t>
      </w:r>
      <w:proofErr w:type="spellStart"/>
      <w:proofErr w:type="gramEnd"/>
      <w:r w:rsidR="00B342D6"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>PLoS</w:t>
      </w:r>
      <w:proofErr w:type="spellEnd"/>
      <w:r w:rsidR="00B342D6"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One. 2022 Aug 18;17(8</w:t>
      </w:r>
      <w:proofErr w:type="gramStart"/>
      <w:r w:rsidR="00B342D6"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>):e</w:t>
      </w:r>
      <w:proofErr w:type="gramEnd"/>
      <w:r w:rsidR="00B342D6"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0272498. </w:t>
      </w:r>
      <w:r w:rsidR="00B342D6" w:rsidRPr="00505662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PMC article.</w:t>
      </w:r>
    </w:p>
    <w:p w14:paraId="4C8AFD69" w14:textId="1F74967A" w:rsidR="006F24D7" w:rsidRPr="00505662" w:rsidRDefault="006F24D7" w:rsidP="006F24D7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167B8833" w14:textId="2BEE29CC" w:rsidR="00B342D6" w:rsidRPr="00505662" w:rsidRDefault="006F24D7" w:rsidP="00505662">
      <w:pPr>
        <w:rPr>
          <w:rFonts w:ascii="Arial" w:hAnsi="Arial" w:cs="Arial"/>
          <w:sz w:val="20"/>
          <w:szCs w:val="20"/>
        </w:rPr>
      </w:pPr>
      <w:r w:rsidRPr="00505662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</w:t>
      </w:r>
      <w:r w:rsidR="00785D2A" w:rsidRPr="00505662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</w:t>
      </w:r>
      <w:r w:rsidRPr="00505662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Pr="00505662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="00B342D6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Study protocol for a pragmatic cluster RCT on the effect and cost-effectiveness of Everyday Life Rehabilitation versus treatment as usual for persons with </w:t>
        </w:r>
        <w:r w:rsidR="00B342D6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severe</w:t>
        </w:r>
        <w:r w:rsidR="00B342D6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 psychiatric disability living in sheltered or supported housing </w:t>
        </w:r>
        <w:proofErr w:type="spellStart"/>
        <w:r w:rsidR="00B342D6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facilities.</w:t>
        </w:r>
      </w:hyperlink>
      <w:r w:rsidR="00B342D6" w:rsidRPr="00505662">
        <w:rPr>
          <w:rStyle w:val="docsum-authors"/>
          <w:rFonts w:ascii="Arial" w:hAnsi="Arial" w:cs="Arial"/>
          <w:color w:val="212121"/>
          <w:sz w:val="20"/>
          <w:szCs w:val="20"/>
        </w:rPr>
        <w:t>Lindström</w:t>
      </w:r>
      <w:proofErr w:type="spellEnd"/>
      <w:r w:rsidR="00B342D6" w:rsidRPr="0050566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="00B342D6" w:rsidRPr="00505662">
        <w:rPr>
          <w:rStyle w:val="docsum-authors"/>
          <w:rFonts w:ascii="Arial" w:hAnsi="Arial" w:cs="Arial"/>
          <w:color w:val="212121"/>
          <w:sz w:val="20"/>
          <w:szCs w:val="20"/>
        </w:rPr>
        <w:t>M,.</w:t>
      </w:r>
      <w:proofErr w:type="gramEnd"/>
      <w:r w:rsidR="00B342D6"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>Trials</w:t>
      </w:r>
      <w:proofErr w:type="spellEnd"/>
      <w:r w:rsidR="00B342D6"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. 2022 Aug 15;23(1):657. </w:t>
      </w:r>
      <w:r w:rsidR="00B342D6" w:rsidRPr="00505662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PMC article.</w:t>
      </w:r>
    </w:p>
    <w:p w14:paraId="56BD9991" w14:textId="6F1BB19C" w:rsidR="006F24D7" w:rsidRPr="00505662" w:rsidRDefault="006F24D7" w:rsidP="00CD7FC5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1BD39422" w14:textId="3A9C71BD" w:rsidR="00B342D6" w:rsidRPr="00505662" w:rsidRDefault="006F24D7" w:rsidP="00B342D6">
      <w:pPr>
        <w:rPr>
          <w:rFonts w:ascii="Arial" w:hAnsi="Arial" w:cs="Arial"/>
          <w:sz w:val="20"/>
          <w:szCs w:val="20"/>
        </w:rPr>
      </w:pPr>
      <w:r w:rsidRPr="00505662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</w:t>
      </w:r>
      <w:r w:rsidR="00785D2A" w:rsidRPr="00505662">
        <w:rPr>
          <w:rFonts w:ascii="Arial" w:hAnsi="Arial" w:cs="Arial"/>
          <w:b/>
          <w:bCs/>
          <w:color w:val="212121"/>
          <w:sz w:val="20"/>
          <w:szCs w:val="20"/>
          <w:lang w:val="en"/>
        </w:rPr>
        <w:t>2</w:t>
      </w:r>
      <w:r w:rsidRPr="00505662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Pr="00505662"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="00B342D6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Severe</w:t>
        </w:r>
        <w:r w:rsidR="00B342D6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B342D6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B342D6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B342D6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B342D6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, common </w:t>
        </w:r>
        <w:r w:rsidR="00B342D6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B342D6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disorders, and neurodevelopmental conditions amongst 9088 lower court attendees in London, UK.</w:t>
        </w:r>
      </w:hyperlink>
      <w:r w:rsidR="00B342D6" w:rsidRPr="00505662">
        <w:rPr>
          <w:rFonts w:ascii="Arial" w:hAnsi="Arial" w:cs="Arial"/>
          <w:sz w:val="20"/>
          <w:szCs w:val="20"/>
        </w:rPr>
        <w:t xml:space="preserve"> </w:t>
      </w:r>
      <w:r w:rsidR="00B342D6" w:rsidRPr="00505662">
        <w:rPr>
          <w:rStyle w:val="docsum-authors"/>
          <w:rFonts w:ascii="Arial" w:hAnsi="Arial" w:cs="Arial"/>
          <w:color w:val="212121"/>
          <w:sz w:val="20"/>
          <w:szCs w:val="20"/>
        </w:rPr>
        <w:t xml:space="preserve">Chaplin </w:t>
      </w:r>
      <w:proofErr w:type="gramStart"/>
      <w:r w:rsidR="00B342D6" w:rsidRPr="00505662">
        <w:rPr>
          <w:rStyle w:val="docsum-authors"/>
          <w:rFonts w:ascii="Arial" w:hAnsi="Arial" w:cs="Arial"/>
          <w:color w:val="212121"/>
          <w:sz w:val="20"/>
          <w:szCs w:val="20"/>
        </w:rPr>
        <w:t>E,.</w:t>
      </w:r>
      <w:proofErr w:type="gramEnd"/>
      <w:r w:rsidR="00B342D6"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BMC Psychiatry. 2022 Aug 12;22(1):551. </w:t>
      </w:r>
      <w:r w:rsidR="00B342D6" w:rsidRPr="00505662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PMC article.</w:t>
      </w:r>
    </w:p>
    <w:p w14:paraId="16C9AF6D" w14:textId="3DD0DB7A" w:rsidR="006F24D7" w:rsidRPr="00505662" w:rsidRDefault="006F24D7" w:rsidP="00E749C4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1E1BDC4C" w14:textId="77777777" w:rsidR="00505662" w:rsidRPr="00505662" w:rsidRDefault="006F24D7" w:rsidP="00505662">
      <w:pPr>
        <w:rPr>
          <w:rFonts w:ascii="Arial" w:hAnsi="Arial" w:cs="Arial"/>
          <w:sz w:val="20"/>
          <w:szCs w:val="20"/>
        </w:rPr>
      </w:pPr>
      <w:r w:rsidRPr="00505662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</w:t>
      </w:r>
      <w:r w:rsidR="00785D2A" w:rsidRPr="00505662">
        <w:rPr>
          <w:rFonts w:ascii="Arial" w:hAnsi="Arial" w:cs="Arial"/>
          <w:b/>
          <w:bCs/>
          <w:color w:val="212121"/>
          <w:sz w:val="20"/>
          <w:szCs w:val="20"/>
          <w:lang w:val="en"/>
        </w:rPr>
        <w:t>3</w:t>
      </w:r>
      <w:r w:rsidRPr="00505662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="00E749C4" w:rsidRPr="00505662">
        <w:rPr>
          <w:rFonts w:ascii="Arial" w:hAnsi="Arial" w:cs="Arial"/>
          <w:sz w:val="20"/>
          <w:szCs w:val="20"/>
        </w:rPr>
        <w:t xml:space="preserve"> </w:t>
      </w:r>
      <w:hyperlink r:id="rId18" w:history="1">
        <w:r w:rsidR="00505662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Systematic Literature Review of Text Messaging Interventions to Promote Medication Adherence Among People </w:t>
        </w:r>
        <w:proofErr w:type="gramStart"/>
        <w:r w:rsidR="00505662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With</w:t>
        </w:r>
        <w:proofErr w:type="gramEnd"/>
        <w:r w:rsidR="00505662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505662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="00505662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505662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505662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505662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505662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.</w:t>
        </w:r>
      </w:hyperlink>
    </w:p>
    <w:p w14:paraId="47250C7F" w14:textId="65996000" w:rsidR="004C1D01" w:rsidRPr="00505662" w:rsidRDefault="00505662" w:rsidP="00505662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505662">
        <w:rPr>
          <w:rStyle w:val="docsum-authors"/>
          <w:rFonts w:ascii="Arial" w:hAnsi="Arial" w:cs="Arial"/>
          <w:color w:val="212121"/>
          <w:sz w:val="20"/>
          <w:szCs w:val="20"/>
        </w:rPr>
        <w:t>Simon E</w:t>
      </w:r>
      <w:proofErr w:type="gramStart"/>
      <w:r w:rsidRPr="00505662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spellStart"/>
      <w:r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>Psychiatr</w:t>
      </w:r>
      <w:proofErr w:type="spellEnd"/>
      <w:proofErr w:type="gramEnd"/>
      <w:r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Serv. 2022 Aug 12</w:t>
      </w:r>
    </w:p>
    <w:p w14:paraId="6E3E9AD0" w14:textId="5613C2DB" w:rsidR="006F24D7" w:rsidRPr="00505662" w:rsidRDefault="006F24D7" w:rsidP="006F24D7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60701ABB" w14:textId="5E3341A4" w:rsidR="004C1D01" w:rsidRPr="00505662" w:rsidRDefault="006F24D7" w:rsidP="004C1D01">
      <w:pPr>
        <w:rPr>
          <w:rFonts w:ascii="Arial" w:hAnsi="Arial" w:cs="Arial"/>
          <w:sz w:val="20"/>
          <w:szCs w:val="20"/>
        </w:rPr>
      </w:pPr>
      <w:r w:rsidRPr="00505662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</w:t>
      </w:r>
      <w:r w:rsidR="00785D2A" w:rsidRPr="00505662">
        <w:rPr>
          <w:rFonts w:ascii="Arial" w:hAnsi="Arial" w:cs="Arial"/>
          <w:b/>
          <w:bCs/>
          <w:color w:val="212121"/>
          <w:sz w:val="20"/>
          <w:szCs w:val="20"/>
          <w:lang w:val="en"/>
        </w:rPr>
        <w:t>4</w:t>
      </w:r>
      <w:r w:rsidRPr="00505662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Pr="00505662">
        <w:rPr>
          <w:rFonts w:ascii="Arial" w:hAnsi="Arial" w:cs="Arial"/>
          <w:sz w:val="20"/>
          <w:szCs w:val="20"/>
        </w:rPr>
        <w:t xml:space="preserve"> </w:t>
      </w:r>
      <w:hyperlink r:id="rId19" w:history="1">
        <w:r w:rsidR="00505662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Abuse and Neglect in Nursing Homes: The Role of </w:t>
        </w:r>
        <w:r w:rsidR="00505662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="00505662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505662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505662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505662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505662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.</w:t>
        </w:r>
      </w:hyperlink>
      <w:r w:rsidR="00505662" w:rsidRPr="00505662">
        <w:rPr>
          <w:rFonts w:ascii="Arial" w:hAnsi="Arial" w:cs="Arial"/>
          <w:sz w:val="20"/>
          <w:szCs w:val="20"/>
        </w:rPr>
        <w:t xml:space="preserve"> </w:t>
      </w:r>
      <w:r w:rsidR="00505662" w:rsidRPr="00505662">
        <w:rPr>
          <w:rStyle w:val="docsum-authors"/>
          <w:rFonts w:ascii="Arial" w:hAnsi="Arial" w:cs="Arial"/>
          <w:color w:val="212121"/>
          <w:sz w:val="20"/>
          <w:szCs w:val="20"/>
        </w:rPr>
        <w:t xml:space="preserve">Jester </w:t>
      </w:r>
      <w:proofErr w:type="spellStart"/>
      <w:proofErr w:type="gramStart"/>
      <w:r w:rsidR="00505662" w:rsidRPr="00505662">
        <w:rPr>
          <w:rStyle w:val="docsum-authors"/>
          <w:rFonts w:ascii="Arial" w:hAnsi="Arial" w:cs="Arial"/>
          <w:color w:val="212121"/>
          <w:sz w:val="20"/>
          <w:szCs w:val="20"/>
        </w:rPr>
        <w:t>DJ,.</w:t>
      </w:r>
      <w:proofErr w:type="gramEnd"/>
      <w:r w:rsidR="00505662"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>Gerontologist</w:t>
      </w:r>
      <w:proofErr w:type="spellEnd"/>
      <w:r w:rsidR="00505662"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. 2022 Aug </w:t>
      </w:r>
      <w:proofErr w:type="gramStart"/>
      <w:r w:rsidR="00505662"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>12;:</w:t>
      </w:r>
      <w:proofErr w:type="gramEnd"/>
      <w:r w:rsidR="00505662"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>1038-1049</w:t>
      </w:r>
    </w:p>
    <w:p w14:paraId="7C272690" w14:textId="61AA5AAE" w:rsidR="006F24D7" w:rsidRPr="00505662" w:rsidRDefault="006F24D7" w:rsidP="006F24D7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08D28B4C" w14:textId="46D05CA0" w:rsidR="00505662" w:rsidRPr="00505662" w:rsidRDefault="006F24D7" w:rsidP="00505662">
      <w:pPr>
        <w:rPr>
          <w:rFonts w:ascii="Arial" w:hAnsi="Arial" w:cs="Arial"/>
          <w:sz w:val="20"/>
          <w:szCs w:val="20"/>
        </w:rPr>
      </w:pPr>
      <w:r w:rsidRPr="00505662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</w:t>
      </w:r>
      <w:r w:rsidR="00785D2A" w:rsidRPr="00505662">
        <w:rPr>
          <w:rFonts w:ascii="Arial" w:hAnsi="Arial" w:cs="Arial"/>
          <w:b/>
          <w:bCs/>
          <w:color w:val="212121"/>
          <w:sz w:val="20"/>
          <w:szCs w:val="20"/>
          <w:lang w:val="en"/>
        </w:rPr>
        <w:t>5</w:t>
      </w:r>
      <w:r w:rsidRPr="00505662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Pr="00505662">
        <w:rPr>
          <w:rFonts w:ascii="Arial" w:hAnsi="Arial" w:cs="Arial"/>
          <w:sz w:val="20"/>
          <w:szCs w:val="20"/>
        </w:rPr>
        <w:t xml:space="preserve"> </w:t>
      </w:r>
      <w:hyperlink r:id="rId20" w:history="1">
        <w:r w:rsidR="00505662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All-cause and cause-specific mortality among people with </w:t>
        </w:r>
        <w:r w:rsidR="00505662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severe</w:t>
        </w:r>
        <w:r w:rsidR="00505662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505662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505662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505662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505662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 in Brazil's public health system, 2000-15: a retrospective </w:t>
        </w:r>
        <w:proofErr w:type="spellStart"/>
        <w:r w:rsidR="00505662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study.</w:t>
        </w:r>
      </w:hyperlink>
      <w:r w:rsidR="00505662" w:rsidRPr="00505662">
        <w:rPr>
          <w:rStyle w:val="docsum-authors"/>
          <w:rFonts w:ascii="Arial" w:hAnsi="Arial" w:cs="Arial"/>
          <w:color w:val="212121"/>
          <w:sz w:val="20"/>
          <w:szCs w:val="20"/>
        </w:rPr>
        <w:t>Melo</w:t>
      </w:r>
      <w:proofErr w:type="spellEnd"/>
      <w:r w:rsidR="00505662" w:rsidRPr="0050566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="00505662" w:rsidRPr="00505662">
        <w:rPr>
          <w:rStyle w:val="docsum-authors"/>
          <w:rFonts w:ascii="Arial" w:hAnsi="Arial" w:cs="Arial"/>
          <w:color w:val="212121"/>
          <w:sz w:val="20"/>
          <w:szCs w:val="20"/>
        </w:rPr>
        <w:t>APS,.</w:t>
      </w:r>
      <w:proofErr w:type="gramEnd"/>
      <w:r w:rsidR="00505662"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>Lancet</w:t>
      </w:r>
      <w:proofErr w:type="spellEnd"/>
      <w:r w:rsidR="00505662"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Psychiatry. 2022 Aug 11:</w:t>
      </w:r>
    </w:p>
    <w:p w14:paraId="5F65C21D" w14:textId="1F321777" w:rsidR="006F24D7" w:rsidRPr="00505662" w:rsidRDefault="006F24D7" w:rsidP="006F24D7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0A31C945" w14:textId="6F6A1A86" w:rsidR="00505662" w:rsidRPr="00505662" w:rsidRDefault="006F24D7" w:rsidP="00505662">
      <w:pPr>
        <w:rPr>
          <w:rFonts w:ascii="Arial" w:hAnsi="Arial" w:cs="Arial"/>
          <w:sz w:val="20"/>
          <w:szCs w:val="20"/>
        </w:rPr>
      </w:pPr>
      <w:r w:rsidRPr="00505662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</w:t>
      </w:r>
      <w:r w:rsidR="00785D2A" w:rsidRPr="00505662">
        <w:rPr>
          <w:rFonts w:ascii="Arial" w:hAnsi="Arial" w:cs="Arial"/>
          <w:b/>
          <w:bCs/>
          <w:color w:val="212121"/>
          <w:sz w:val="20"/>
          <w:szCs w:val="20"/>
          <w:lang w:val="en"/>
        </w:rPr>
        <w:t>6</w:t>
      </w:r>
      <w:r w:rsidRPr="00505662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Pr="00505662">
        <w:rPr>
          <w:rFonts w:ascii="Arial" w:hAnsi="Arial" w:cs="Arial"/>
          <w:sz w:val="20"/>
          <w:szCs w:val="20"/>
        </w:rPr>
        <w:t xml:space="preserve"> </w:t>
      </w:r>
      <w:hyperlink r:id="rId21" w:history="1">
        <w:r w:rsidR="00505662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E-Cigarette Provision to Promote Switching in Cigarette Smokers </w:t>
        </w:r>
        <w:proofErr w:type="gramStart"/>
        <w:r w:rsidR="00505662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With</w:t>
        </w:r>
        <w:proofErr w:type="gramEnd"/>
        <w:r w:rsidR="00505662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505662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="00505662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505662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505662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505662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505662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-A Randomized Trial.</w:t>
        </w:r>
      </w:hyperlink>
      <w:r w:rsidR="00505662" w:rsidRPr="00505662">
        <w:rPr>
          <w:rFonts w:ascii="Arial" w:hAnsi="Arial" w:cs="Arial"/>
          <w:sz w:val="20"/>
          <w:szCs w:val="20"/>
        </w:rPr>
        <w:t xml:space="preserve"> </w:t>
      </w:r>
      <w:r w:rsidR="00505662" w:rsidRPr="00505662">
        <w:rPr>
          <w:rStyle w:val="docsum-authors"/>
          <w:rFonts w:ascii="Arial" w:hAnsi="Arial" w:cs="Arial"/>
          <w:color w:val="212121"/>
          <w:sz w:val="20"/>
          <w:szCs w:val="20"/>
        </w:rPr>
        <w:t xml:space="preserve">Pratt SI, </w:t>
      </w:r>
      <w:r w:rsidR="00505662"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>Nicotine Tob Res. 2022 Aug 6;</w:t>
      </w:r>
    </w:p>
    <w:p w14:paraId="5FBAF3AA" w14:textId="705D1404" w:rsidR="006F24D7" w:rsidRPr="00505662" w:rsidRDefault="006F24D7" w:rsidP="00A35915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6A5B2FCF" w14:textId="484A3546" w:rsidR="00505662" w:rsidRPr="00505662" w:rsidRDefault="006F24D7" w:rsidP="00505662">
      <w:pPr>
        <w:rPr>
          <w:rFonts w:ascii="Arial" w:hAnsi="Arial" w:cs="Arial"/>
          <w:sz w:val="20"/>
          <w:szCs w:val="20"/>
        </w:rPr>
      </w:pPr>
      <w:r w:rsidRPr="00505662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</w:t>
      </w:r>
      <w:r w:rsidR="00785D2A" w:rsidRPr="00505662">
        <w:rPr>
          <w:rFonts w:ascii="Arial" w:hAnsi="Arial" w:cs="Arial"/>
          <w:b/>
          <w:bCs/>
          <w:color w:val="212121"/>
          <w:sz w:val="20"/>
          <w:szCs w:val="20"/>
          <w:lang w:val="en"/>
        </w:rPr>
        <w:t>7</w:t>
      </w:r>
      <w:r w:rsidRPr="00505662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Pr="00505662">
        <w:rPr>
          <w:rFonts w:ascii="Arial" w:hAnsi="Arial" w:cs="Arial"/>
          <w:sz w:val="20"/>
          <w:szCs w:val="20"/>
        </w:rPr>
        <w:t xml:space="preserve"> </w:t>
      </w:r>
      <w:hyperlink r:id="rId22" w:history="1">
        <w:r w:rsidR="00505662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The Consequences of Discontinuing a Home Care Service for Patients with </w:t>
        </w:r>
        <w:r w:rsidR="00505662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Severe</w:t>
        </w:r>
        <w:r w:rsidR="00505662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505662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505662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505662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505662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After the COVID-19 Pandemic.</w:t>
        </w:r>
      </w:hyperlink>
      <w:r w:rsidR="00505662" w:rsidRPr="0050566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5662" w:rsidRPr="00505662">
        <w:rPr>
          <w:rStyle w:val="docsum-authors"/>
          <w:rFonts w:ascii="Arial" w:hAnsi="Arial" w:cs="Arial"/>
          <w:color w:val="212121"/>
          <w:sz w:val="20"/>
          <w:szCs w:val="20"/>
        </w:rPr>
        <w:t>Razeghi</w:t>
      </w:r>
      <w:proofErr w:type="spellEnd"/>
      <w:r w:rsidR="00505662" w:rsidRPr="0050566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gramStart"/>
      <w:r w:rsidR="00505662" w:rsidRPr="00505662">
        <w:rPr>
          <w:rStyle w:val="docsum-authors"/>
          <w:rFonts w:ascii="Arial" w:hAnsi="Arial" w:cs="Arial"/>
          <w:color w:val="212121"/>
          <w:sz w:val="20"/>
          <w:szCs w:val="20"/>
        </w:rPr>
        <w:t>S,.</w:t>
      </w:r>
      <w:proofErr w:type="gramEnd"/>
      <w:r w:rsidR="00505662"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J </w:t>
      </w:r>
      <w:proofErr w:type="spellStart"/>
      <w:r w:rsidR="00505662"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>Psychosoc</w:t>
      </w:r>
      <w:proofErr w:type="spellEnd"/>
      <w:r w:rsidR="00505662"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="00505662"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>Rehabil</w:t>
      </w:r>
      <w:proofErr w:type="spellEnd"/>
      <w:r w:rsidR="00505662"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="00505662"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>Ment</w:t>
      </w:r>
      <w:proofErr w:type="spellEnd"/>
      <w:r w:rsidR="00505662"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Health. 2022 Aug. </w:t>
      </w:r>
      <w:r w:rsidR="00505662" w:rsidRPr="00505662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PMC article.</w:t>
      </w:r>
    </w:p>
    <w:p w14:paraId="19FAE44F" w14:textId="74D9EC23" w:rsidR="006F24D7" w:rsidRPr="00505662" w:rsidRDefault="006F24D7" w:rsidP="006F24D7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4FC52AE1" w14:textId="0004ECF6" w:rsidR="00505662" w:rsidRPr="00505662" w:rsidRDefault="006F24D7" w:rsidP="00505662">
      <w:pPr>
        <w:rPr>
          <w:rFonts w:ascii="Arial" w:hAnsi="Arial" w:cs="Arial"/>
          <w:sz w:val="20"/>
          <w:szCs w:val="20"/>
        </w:rPr>
      </w:pPr>
      <w:r w:rsidRPr="00505662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</w:t>
      </w:r>
      <w:r w:rsidR="00785D2A" w:rsidRPr="00505662">
        <w:rPr>
          <w:rFonts w:ascii="Arial" w:hAnsi="Arial" w:cs="Arial"/>
          <w:b/>
          <w:bCs/>
          <w:color w:val="212121"/>
          <w:sz w:val="20"/>
          <w:szCs w:val="20"/>
          <w:lang w:val="en"/>
        </w:rPr>
        <w:t>8</w:t>
      </w:r>
      <w:r w:rsidRPr="00505662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Pr="00505662">
        <w:rPr>
          <w:rFonts w:ascii="Arial" w:hAnsi="Arial" w:cs="Arial"/>
          <w:sz w:val="20"/>
          <w:szCs w:val="20"/>
        </w:rPr>
        <w:t xml:space="preserve"> </w:t>
      </w:r>
      <w:hyperlink r:id="rId23" w:history="1">
        <w:r w:rsidR="00505662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Passive Mobile Self-tracking of </w:t>
        </w:r>
        <w:r w:rsidR="00505662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505662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Health by Veterans With </w:t>
        </w:r>
        <w:r w:rsidR="00505662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="00505662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505662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505662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505662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505662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: Protocol for a User-</w:t>
        </w:r>
        <w:proofErr w:type="spellStart"/>
        <w:r w:rsidR="00505662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Centered</w:t>
        </w:r>
        <w:proofErr w:type="spellEnd"/>
        <w:r w:rsidR="00505662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 Design and Prospective Cohort </w:t>
        </w:r>
        <w:proofErr w:type="spellStart"/>
        <w:r w:rsidR="00505662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Study.</w:t>
        </w:r>
      </w:hyperlink>
      <w:r w:rsidR="00505662" w:rsidRPr="00505662">
        <w:rPr>
          <w:rStyle w:val="docsum-authors"/>
          <w:rFonts w:ascii="Arial" w:hAnsi="Arial" w:cs="Arial"/>
          <w:color w:val="212121"/>
          <w:sz w:val="20"/>
          <w:szCs w:val="20"/>
        </w:rPr>
        <w:t>Young</w:t>
      </w:r>
      <w:proofErr w:type="spellEnd"/>
      <w:r w:rsidR="00505662" w:rsidRPr="0050566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gramStart"/>
      <w:r w:rsidR="00505662" w:rsidRPr="00505662">
        <w:rPr>
          <w:rStyle w:val="docsum-authors"/>
          <w:rFonts w:ascii="Arial" w:hAnsi="Arial" w:cs="Arial"/>
          <w:color w:val="212121"/>
          <w:sz w:val="20"/>
          <w:szCs w:val="20"/>
        </w:rPr>
        <w:t>AS,.</w:t>
      </w:r>
      <w:proofErr w:type="gramEnd"/>
      <w:r w:rsidR="00505662"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JMIR Res </w:t>
      </w:r>
      <w:proofErr w:type="spellStart"/>
      <w:r w:rsidR="00505662"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>Protoc</w:t>
      </w:r>
      <w:proofErr w:type="spellEnd"/>
      <w:r w:rsidR="00505662"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>. 2022 Aug 5;11(8</w:t>
      </w:r>
      <w:proofErr w:type="gramStart"/>
      <w:r w:rsidR="00505662"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>):e</w:t>
      </w:r>
      <w:proofErr w:type="gramEnd"/>
      <w:r w:rsidR="00505662"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39010. </w:t>
      </w:r>
      <w:r w:rsidR="00505662" w:rsidRPr="00505662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PMC article.</w:t>
      </w:r>
    </w:p>
    <w:p w14:paraId="702D9548" w14:textId="5A0AD8AC" w:rsidR="004C1D01" w:rsidRPr="00505662" w:rsidRDefault="004C1D01" w:rsidP="005110A9">
      <w:pPr>
        <w:rPr>
          <w:rFonts w:ascii="Arial" w:hAnsi="Arial" w:cs="Arial"/>
          <w:sz w:val="20"/>
          <w:szCs w:val="20"/>
        </w:rPr>
      </w:pPr>
    </w:p>
    <w:p w14:paraId="6744E051" w14:textId="7D3C3510" w:rsidR="006F24D7" w:rsidRPr="00505662" w:rsidRDefault="006F24D7" w:rsidP="00E749C4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7D1EAEF3" w14:textId="186BEC5C" w:rsidR="005110A9" w:rsidRPr="00505662" w:rsidRDefault="006F24D7" w:rsidP="005110A9">
      <w:pPr>
        <w:rPr>
          <w:rFonts w:ascii="Arial" w:hAnsi="Arial" w:cs="Arial"/>
          <w:sz w:val="20"/>
          <w:szCs w:val="20"/>
        </w:rPr>
      </w:pPr>
      <w:r w:rsidRPr="00505662">
        <w:rPr>
          <w:rFonts w:ascii="Arial" w:hAnsi="Arial" w:cs="Arial"/>
          <w:b/>
          <w:bCs/>
          <w:color w:val="212121"/>
          <w:sz w:val="20"/>
          <w:szCs w:val="20"/>
          <w:lang w:val="en"/>
        </w:rPr>
        <w:lastRenderedPageBreak/>
        <w:t>1</w:t>
      </w:r>
      <w:r w:rsidR="00785D2A" w:rsidRPr="00505662">
        <w:rPr>
          <w:rFonts w:ascii="Arial" w:hAnsi="Arial" w:cs="Arial"/>
          <w:b/>
          <w:bCs/>
          <w:color w:val="212121"/>
          <w:sz w:val="20"/>
          <w:szCs w:val="20"/>
          <w:lang w:val="en"/>
        </w:rPr>
        <w:t>9</w:t>
      </w:r>
      <w:r w:rsidRPr="00505662">
        <w:rPr>
          <w:rFonts w:ascii="Arial" w:hAnsi="Arial" w:cs="Arial"/>
          <w:b/>
          <w:bCs/>
          <w:color w:val="212121"/>
          <w:sz w:val="20"/>
          <w:szCs w:val="20"/>
          <w:lang w:val="en"/>
        </w:rPr>
        <w:t>.</w:t>
      </w:r>
      <w:r w:rsidRPr="00505662">
        <w:rPr>
          <w:rFonts w:ascii="Arial" w:hAnsi="Arial" w:cs="Arial"/>
          <w:sz w:val="20"/>
          <w:szCs w:val="20"/>
        </w:rPr>
        <w:t xml:space="preserve"> </w:t>
      </w:r>
      <w:hyperlink r:id="rId24" w:history="1">
        <w:r w:rsidR="00505662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Experiences and perceptions of people with a </w:t>
        </w:r>
        <w:r w:rsidR="00505662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severe</w:t>
        </w:r>
        <w:r w:rsidR="00505662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505662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505662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505662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505662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and health care professionals of a one-year group-based lifestyle programme (SMILE).</w:t>
        </w:r>
      </w:hyperlink>
      <w:r w:rsidR="00505662" w:rsidRPr="00505662">
        <w:rPr>
          <w:rFonts w:ascii="Arial" w:hAnsi="Arial" w:cs="Arial"/>
          <w:sz w:val="20"/>
          <w:szCs w:val="20"/>
        </w:rPr>
        <w:t xml:space="preserve"> </w:t>
      </w:r>
      <w:r w:rsidR="00505662" w:rsidRPr="00505662">
        <w:rPr>
          <w:rStyle w:val="docsum-authors"/>
          <w:rFonts w:ascii="Arial" w:hAnsi="Arial" w:cs="Arial"/>
          <w:color w:val="212121"/>
          <w:sz w:val="20"/>
          <w:szCs w:val="20"/>
        </w:rPr>
        <w:t xml:space="preserve">Walburg </w:t>
      </w:r>
      <w:proofErr w:type="gramStart"/>
      <w:r w:rsidR="00505662" w:rsidRPr="00505662">
        <w:rPr>
          <w:rStyle w:val="docsum-authors"/>
          <w:rFonts w:ascii="Arial" w:hAnsi="Arial" w:cs="Arial"/>
          <w:color w:val="212121"/>
          <w:sz w:val="20"/>
          <w:szCs w:val="20"/>
        </w:rPr>
        <w:t>F,.</w:t>
      </w:r>
      <w:proofErr w:type="spellStart"/>
      <w:proofErr w:type="gramEnd"/>
      <w:r w:rsidR="00505662"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>PLoS</w:t>
      </w:r>
      <w:proofErr w:type="spellEnd"/>
      <w:r w:rsidR="00505662"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One. 2022 Aug 4;17(8</w:t>
      </w:r>
      <w:proofErr w:type="gramStart"/>
      <w:r w:rsidR="00505662"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>):e</w:t>
      </w:r>
      <w:proofErr w:type="gramEnd"/>
      <w:r w:rsidR="00505662"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0271990. </w:t>
      </w:r>
      <w:r w:rsidR="00505662" w:rsidRPr="00505662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PMC article.</w:t>
      </w:r>
    </w:p>
    <w:p w14:paraId="317FB9E3" w14:textId="1D2AABCC" w:rsidR="00A35915" w:rsidRPr="00505662" w:rsidRDefault="00A35915" w:rsidP="005110A9">
      <w:pPr>
        <w:rPr>
          <w:rFonts w:ascii="Arial" w:hAnsi="Arial" w:cs="Arial"/>
          <w:sz w:val="20"/>
          <w:szCs w:val="20"/>
        </w:rPr>
      </w:pPr>
    </w:p>
    <w:p w14:paraId="0554D100" w14:textId="427E358D" w:rsidR="00505662" w:rsidRPr="00505662" w:rsidRDefault="00A35915" w:rsidP="00505662">
      <w:pPr>
        <w:rPr>
          <w:rFonts w:ascii="Arial" w:hAnsi="Arial" w:cs="Arial"/>
          <w:sz w:val="20"/>
          <w:szCs w:val="20"/>
        </w:rPr>
      </w:pPr>
      <w:r w:rsidRPr="00505662">
        <w:rPr>
          <w:rFonts w:ascii="Arial" w:hAnsi="Arial" w:cs="Arial"/>
          <w:sz w:val="20"/>
          <w:szCs w:val="20"/>
        </w:rPr>
        <w:t xml:space="preserve">20. </w:t>
      </w:r>
      <w:hyperlink r:id="rId25" w:history="1">
        <w:r w:rsidR="00505662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Investing in a Research Workforce With Personal Experience of </w:t>
        </w:r>
        <w:r w:rsidR="00505662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="00505662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505662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505662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proofErr w:type="spellStart"/>
        <w:r w:rsidR="00505662" w:rsidRPr="0050566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505662" w:rsidRPr="0050566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.</w:t>
        </w:r>
      </w:hyperlink>
      <w:r w:rsidR="00505662" w:rsidRPr="00505662">
        <w:rPr>
          <w:rStyle w:val="docsum-authors"/>
          <w:rFonts w:ascii="Arial" w:hAnsi="Arial" w:cs="Arial"/>
          <w:color w:val="212121"/>
          <w:sz w:val="20"/>
          <w:szCs w:val="20"/>
        </w:rPr>
        <w:t>Kimhy</w:t>
      </w:r>
      <w:proofErr w:type="spellEnd"/>
      <w:r w:rsidR="00505662" w:rsidRPr="0050566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gramStart"/>
      <w:r w:rsidR="00505662" w:rsidRPr="00505662">
        <w:rPr>
          <w:rStyle w:val="docsum-authors"/>
          <w:rFonts w:ascii="Arial" w:hAnsi="Arial" w:cs="Arial"/>
          <w:color w:val="212121"/>
          <w:sz w:val="20"/>
          <w:szCs w:val="20"/>
        </w:rPr>
        <w:t>D,.</w:t>
      </w:r>
      <w:proofErr w:type="gramEnd"/>
      <w:r w:rsidR="00505662" w:rsidRPr="00505662">
        <w:rPr>
          <w:rStyle w:val="docsum-journal-citation"/>
          <w:rFonts w:ascii="Arial" w:hAnsi="Arial" w:cs="Arial"/>
          <w:color w:val="4D8055"/>
          <w:sz w:val="20"/>
          <w:szCs w:val="20"/>
        </w:rPr>
        <w:t>JAMA Psychiatry. 2022 Aug 3.</w:t>
      </w:r>
    </w:p>
    <w:p w14:paraId="4DD4AEC6" w14:textId="21E29BFB" w:rsidR="00F04AD2" w:rsidRPr="00505662" w:rsidRDefault="00F04AD2" w:rsidP="00F04AD2">
      <w:pPr>
        <w:rPr>
          <w:rFonts w:ascii="Arial" w:hAnsi="Arial" w:cs="Arial"/>
          <w:sz w:val="20"/>
          <w:szCs w:val="20"/>
        </w:rPr>
      </w:pPr>
    </w:p>
    <w:p w14:paraId="09A77A21" w14:textId="7341C069" w:rsidR="00A35915" w:rsidRPr="006F24D7" w:rsidRDefault="00A35915" w:rsidP="00F04AD2">
      <w:pPr>
        <w:rPr>
          <w:rFonts w:ascii="Arial" w:hAnsi="Arial" w:cs="Arial"/>
          <w:sz w:val="20"/>
          <w:szCs w:val="20"/>
        </w:rPr>
      </w:pPr>
    </w:p>
    <w:p w14:paraId="4B29B8A5" w14:textId="742F65DF" w:rsidR="006F24D7" w:rsidRPr="006F24D7" w:rsidRDefault="006F24D7" w:rsidP="006F24D7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59640343" w14:textId="4EE41812" w:rsidR="006F24D7" w:rsidRPr="006F24D7" w:rsidRDefault="006F24D7" w:rsidP="006F24D7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0C2EB50F" w14:textId="77777777" w:rsidR="005D1C1A" w:rsidRDefault="005D1C1A" w:rsidP="005D1C1A">
      <w:pPr>
        <w:sectPr w:rsidR="005D1C1A" w:rsidSect="009B444D">
          <w:headerReference w:type="default" r:id="rId26"/>
          <w:footerReference w:type="default" r:id="rId27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1F93766" w14:textId="77777777" w:rsidR="008A227A" w:rsidRDefault="008A227A" w:rsidP="008A227A">
      <w:r>
        <w:t>The NHS Knowledge and Library Hub provides a gateway to high quality health information.</w:t>
      </w:r>
    </w:p>
    <w:p w14:paraId="20CEFAD4" w14:textId="77777777" w:rsidR="008A227A" w:rsidRDefault="008A227A" w:rsidP="008A227A">
      <w:pPr>
        <w:sectPr w:rsidR="008A227A" w:rsidSect="008A227A">
          <w:type w:val="continuous"/>
          <w:pgSz w:w="11906" w:h="16838"/>
          <w:pgMar w:top="1440" w:right="1440" w:bottom="1440" w:left="1440" w:header="708" w:footer="708" w:gutter="0"/>
          <w:cols w:space="720"/>
        </w:sectPr>
      </w:pPr>
    </w:p>
    <w:p w14:paraId="3F796863" w14:textId="67518FEE" w:rsidR="008A227A" w:rsidRDefault="008A227A" w:rsidP="008A227A">
      <w:r>
        <w:rPr>
          <w:noProof/>
          <w:color w:val="000000"/>
          <w:sz w:val="20"/>
          <w:szCs w:val="20"/>
        </w:rPr>
        <w:drawing>
          <wp:inline distT="0" distB="0" distL="0" distR="0" wp14:anchorId="24D81DBA" wp14:editId="5BFF2C41">
            <wp:extent cx="5731510" cy="1313815"/>
            <wp:effectExtent l="0" t="0" r="2540" b="635"/>
            <wp:docPr id="2" name="Picture 2" descr="Graphical user interface, text&#10;&#10;Description automatically generated with medium confidence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 user interface,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C5C6F" w14:textId="7369ECD3" w:rsidR="006F24D7" w:rsidRPr="0079190B" w:rsidRDefault="006F24D7" w:rsidP="006F24D7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44DB32C2" w14:textId="77777777" w:rsidR="00451760" w:rsidRDefault="00451760" w:rsidP="00B752F9">
      <w:pPr>
        <w:rPr>
          <w:rFonts w:eastAsia="Times New Roman"/>
          <w:vanish/>
        </w:rPr>
      </w:pPr>
    </w:p>
    <w:sectPr w:rsidR="00451760" w:rsidSect="009B444D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BC5D" w14:textId="77777777" w:rsidR="00D15A53" w:rsidRDefault="00D15A53" w:rsidP="00D15A53">
      <w:r>
        <w:separator/>
      </w:r>
    </w:p>
  </w:endnote>
  <w:endnote w:type="continuationSeparator" w:id="0">
    <w:p w14:paraId="35A24879" w14:textId="77777777" w:rsidR="00D15A53" w:rsidRDefault="00D15A53" w:rsidP="00D1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83D1" w14:textId="77777777" w:rsidR="005674C4" w:rsidRPr="002E003C" w:rsidRDefault="002E003C" w:rsidP="00D45448">
    <w:pPr>
      <w:jc w:val="center"/>
      <w:rPr>
        <w:rFonts w:ascii="Arial" w:hAnsi="Arial" w:cs="Arial"/>
        <w:color w:val="FFFFFF" w:themeColor="background1"/>
        <w:sz w:val="20"/>
        <w:szCs w:val="20"/>
      </w:rPr>
    </w:pPr>
    <w:r w:rsidRPr="002E003C">
      <w:rPr>
        <w:rFonts w:ascii="Arial" w:hAnsi="Arial" w:cs="Aria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5408" behindDoc="1" locked="0" layoutInCell="1" allowOverlap="1" wp14:anchorId="0C033B00" wp14:editId="72FB26D2">
          <wp:simplePos x="0" y="0"/>
          <wp:positionH relativeFrom="margin">
            <wp:align>center</wp:align>
          </wp:positionH>
          <wp:positionV relativeFrom="paragraph">
            <wp:posOffset>180975</wp:posOffset>
          </wp:positionV>
          <wp:extent cx="266700" cy="283210"/>
          <wp:effectExtent l="0" t="0" r="0" b="2540"/>
          <wp:wrapTight wrapText="bothSides">
            <wp:wrapPolygon edited="0">
              <wp:start x="6171" y="0"/>
              <wp:lineTo x="0" y="0"/>
              <wp:lineTo x="0" y="15982"/>
              <wp:lineTo x="4629" y="20341"/>
              <wp:lineTo x="15429" y="20341"/>
              <wp:lineTo x="20057" y="15982"/>
              <wp:lineTo x="20057" y="0"/>
              <wp:lineTo x="13886" y="0"/>
              <wp:lineTo x="6171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ghtbulbBLUE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83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448" w:rsidRPr="002E003C">
      <w:rPr>
        <w:rFonts w:ascii="Arial" w:hAnsi="Arial" w:cs="Aria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3360" behindDoc="1" locked="0" layoutInCell="1" allowOverlap="1" wp14:anchorId="280D2C7E" wp14:editId="1C70AE53">
          <wp:simplePos x="0" y="0"/>
          <wp:positionH relativeFrom="margin">
            <wp:posOffset>28575</wp:posOffset>
          </wp:positionH>
          <wp:positionV relativeFrom="paragraph">
            <wp:posOffset>-109856</wp:posOffset>
          </wp:positionV>
          <wp:extent cx="5734050" cy="638175"/>
          <wp:effectExtent l="0" t="0" r="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Library@gmmh.nhs.uk</w:t>
      </w:r>
    </w:hyperlink>
    <w:r w:rsidR="00D45448" w:rsidRPr="002E003C">
      <w:rPr>
        <w:rFonts w:ascii="Arial" w:hAnsi="Arial" w:cs="Arial"/>
        <w:color w:val="FFFFFF" w:themeColor="background1"/>
        <w:sz w:val="20"/>
        <w:szCs w:val="20"/>
      </w:rPr>
      <w:t xml:space="preserve"> │ </w:t>
    </w:r>
    <w:hyperlink r:id="rId4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www.gmmh.nhs.uk/services-library</w:t>
      </w:r>
    </w:hyperlink>
    <w:r w:rsidR="00D45448" w:rsidRPr="002E003C">
      <w:rPr>
        <w:rFonts w:ascii="Arial" w:hAnsi="Arial" w:cs="Arial"/>
        <w:color w:val="FFFFFF" w:themeColor="background1"/>
        <w:sz w:val="20"/>
        <w:szCs w:val="20"/>
      </w:rPr>
      <w:t xml:space="preserve"> │ </w:t>
    </w:r>
    <w:hyperlink r:id="rId5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@Knowledge_GMMH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71771" w14:textId="77777777" w:rsidR="00D15A53" w:rsidRDefault="00D15A53" w:rsidP="00D15A53">
      <w:r>
        <w:separator/>
      </w:r>
    </w:p>
  </w:footnote>
  <w:footnote w:type="continuationSeparator" w:id="0">
    <w:p w14:paraId="461E13D5" w14:textId="77777777" w:rsidR="00D15A53" w:rsidRDefault="00D15A53" w:rsidP="00D15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9C56" w14:textId="77777777" w:rsidR="00D15A53" w:rsidRDefault="003C25F9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041F610" wp14:editId="5D89A225">
              <wp:simplePos x="0" y="0"/>
              <wp:positionH relativeFrom="margin">
                <wp:posOffset>85724</wp:posOffset>
              </wp:positionH>
              <wp:positionV relativeFrom="paragraph">
                <wp:posOffset>121920</wp:posOffset>
              </wp:positionV>
              <wp:extent cx="402907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DC63BF" w14:textId="77777777" w:rsidR="00D15A53" w:rsidRPr="00A03B88" w:rsidRDefault="00B5484F" w:rsidP="00D15A53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Serious Mental Illness</w:t>
                          </w:r>
                        </w:p>
                        <w:p w14:paraId="06EB55B4" w14:textId="77777777" w:rsidR="00D15A53" w:rsidRPr="00FE223D" w:rsidRDefault="00D15A53" w:rsidP="00D15A53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 w:rsidRPr="00FE223D">
                            <w:rPr>
                              <w:rFonts w:ascii="Arial" w:hAnsi="Arial" w:cs="Arial"/>
                              <w:color w:val="FFFFFF"/>
                            </w:rPr>
                            <w:t>Current Awareness Bulletin</w:t>
                          </w:r>
                        </w:p>
                        <w:p w14:paraId="0D43A087" w14:textId="578F49EF" w:rsidR="00D15A53" w:rsidRPr="00FE223D" w:rsidRDefault="00B342D6" w:rsidP="00D15A53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</w:rPr>
                            <w:t>August</w:t>
                          </w:r>
                          <w:r w:rsidR="00A9077A">
                            <w:rPr>
                              <w:rFonts w:ascii="Arial" w:hAnsi="Arial" w:cs="Arial"/>
                              <w:color w:val="FFFFFF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41F6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.75pt;margin-top:9.6pt;width:31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QY+gEAAM4DAAAOAAAAZHJzL2Uyb0RvYy54bWysU9Fu2yAUfZ+0f0C8L7Yjp22sOFXXLtOk&#10;rpvU7QMwxjEacBmQ2NnX74LdNNrepvkBgS/33HvOPWxuR63IUTgvwdS0WOSUCMOhlWZf0+/fdu9u&#10;KPGBmZYpMKKmJ+Hp7fbtm81gK7GEHlQrHEEQ46vB1rQPwVZZ5nkvNPMLsMJgsAOnWcCj22etYwOi&#10;a5Ut8/wqG8C11gEX3uPfhylItwm/6wQPX7rOi0BUTbG3kFaX1iau2XbDqr1jtpd8boP9QxeaSYNF&#10;z1APLDBycPIvKC25Aw9dWHDQGXSd5CJxQDZF/geb555ZkbigON6eZfL/D5Y/HZ/tV0fC+B5GHGAi&#10;4e0j8B+eGLjvmdmLO+dg6AVrsXARJcsG66s5NUrtKx9BmuEztDhkdgiQgMbO6agK8iSIjgM4nUUX&#10;YyAcf5b5cp1fryjhGCvKvLxaprFkrHpJt86HjwI0iZuaOpxqgmfHRx9iO6x6uRKrGdhJpdJklSFD&#10;Tder5SolXES0DGg8JXVNb/L4TVaILD+YNiUHJtW0xwLKzLQj04lzGJsRL0b6DbQnFMDBZDB8ELjp&#10;wf2iZEBz1dT/PDAnKFGfDIq4LsoyujEdytU1MibuMtJcRpjhCFXTQMm0vQ/JwZGrt3co9k4mGV47&#10;mXtF0yR1ZoNHV16e063XZ7j9DQAA//8DAFBLAwQUAAYACAAAACEAruGSGt4AAAAJAQAADwAAAGRy&#10;cy9kb3ducmV2LnhtbEyPwU7DMBBE70j8g7VI3KhNCKWEOFWF2nIstFHPbmySiHht2W4a/p7lBKfV&#10;aEazb8rlZAc2mhB7hxLuZwKYwcbpHlsJ9WFztwAWk0KtBodGwreJsKyur0pVaHfBDzPuU8uoBGOh&#10;JHQp+YLz2HTGqjhz3iB5ny5YlUiGluugLlRuB54JMedW9UgfOuXNa2ear/3ZSvDJb5/ewu59td6M&#10;oj5u66xv11Le3kyrF2DJTOkvDL/4hA4VMZ3cGXVkA+mHR0rSfc6AkT/PF7TtJCHLRQ68Kvn/BdUP&#10;AAAA//8DAFBLAQItABQABgAIAAAAIQC2gziS/gAAAOEBAAATAAAAAAAAAAAAAAAAAAAAAABbQ29u&#10;dGVudF9UeXBlc10ueG1sUEsBAi0AFAAGAAgAAAAhADj9If/WAAAAlAEAAAsAAAAAAAAAAAAAAAAA&#10;LwEAAF9yZWxzLy5yZWxzUEsBAi0AFAAGAAgAAAAhANMnNBj6AQAAzgMAAA4AAAAAAAAAAAAAAAAA&#10;LgIAAGRycy9lMm9Eb2MueG1sUEsBAi0AFAAGAAgAAAAhAK7hkhreAAAACQEAAA8AAAAAAAAAAAAA&#10;AAAAVAQAAGRycy9kb3ducmV2LnhtbFBLBQYAAAAABAAEAPMAAABfBQAAAAA=&#10;" filled="f" stroked="f">
              <v:textbox style="mso-fit-shape-to-text:t">
                <w:txbxContent>
                  <w:p w14:paraId="29DC63BF" w14:textId="77777777" w:rsidR="00D15A53" w:rsidRPr="00A03B88" w:rsidRDefault="00B5484F" w:rsidP="00D15A53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Serious Mental Illness</w:t>
                    </w:r>
                  </w:p>
                  <w:p w14:paraId="06EB55B4" w14:textId="77777777" w:rsidR="00D15A53" w:rsidRPr="00FE223D" w:rsidRDefault="00D15A53" w:rsidP="00D15A53">
                    <w:pPr>
                      <w:rPr>
                        <w:rFonts w:ascii="Arial" w:hAnsi="Arial" w:cs="Arial"/>
                        <w:color w:val="FFFFFF"/>
                      </w:rPr>
                    </w:pPr>
                    <w:r w:rsidRPr="00FE223D">
                      <w:rPr>
                        <w:rFonts w:ascii="Arial" w:hAnsi="Arial" w:cs="Arial"/>
                        <w:color w:val="FFFFFF"/>
                      </w:rPr>
                      <w:t>Current Awareness Bulletin</w:t>
                    </w:r>
                  </w:p>
                  <w:p w14:paraId="0D43A087" w14:textId="578F49EF" w:rsidR="00D15A53" w:rsidRPr="00FE223D" w:rsidRDefault="00B342D6" w:rsidP="00D15A53">
                    <w:pPr>
                      <w:rPr>
                        <w:rFonts w:ascii="Arial" w:hAnsi="Arial" w:cs="Arial"/>
                        <w:color w:val="FFFFFF"/>
                      </w:rPr>
                    </w:pPr>
                    <w:r>
                      <w:rPr>
                        <w:rFonts w:ascii="Arial" w:hAnsi="Arial" w:cs="Arial"/>
                        <w:color w:val="FFFFFF"/>
                      </w:rPr>
                      <w:t>August</w:t>
                    </w:r>
                    <w:r w:rsidR="00A9077A">
                      <w:rPr>
                        <w:rFonts w:ascii="Arial" w:hAnsi="Arial" w:cs="Arial"/>
                        <w:color w:val="FFFFFF"/>
                      </w:rPr>
                      <w:t xml:space="preserve"> 2022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93763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41E5996" wp14:editId="1B5F7170">
          <wp:simplePos x="0" y="0"/>
          <wp:positionH relativeFrom="margin">
            <wp:posOffset>4374321</wp:posOffset>
          </wp:positionH>
          <wp:positionV relativeFrom="paragraph">
            <wp:posOffset>243840</wp:posOffset>
          </wp:positionV>
          <wp:extent cx="1245986" cy="680080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986" cy="68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5A53">
      <w:rPr>
        <w:noProof/>
        <w:lang w:eastAsia="en-GB"/>
      </w:rPr>
      <w:drawing>
        <wp:inline distT="0" distB="0" distL="0" distR="0" wp14:anchorId="378F9407" wp14:editId="1A2EAF2E">
          <wp:extent cx="5772647" cy="1081405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brarycoverphoto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370"/>
                  <a:stretch/>
                </pic:blipFill>
                <pic:spPr bwMode="auto">
                  <a:xfrm>
                    <a:off x="0" y="0"/>
                    <a:ext cx="5778281" cy="10824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B604D5B" w14:textId="77777777" w:rsidR="00D15A53" w:rsidRDefault="00D15A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A53"/>
    <w:rsid w:val="00034F22"/>
    <w:rsid w:val="0003644A"/>
    <w:rsid w:val="000468C3"/>
    <w:rsid w:val="000F6D3A"/>
    <w:rsid w:val="001329E0"/>
    <w:rsid w:val="001A00B0"/>
    <w:rsid w:val="001A1222"/>
    <w:rsid w:val="00205860"/>
    <w:rsid w:val="002E003C"/>
    <w:rsid w:val="0039040C"/>
    <w:rsid w:val="003C25F9"/>
    <w:rsid w:val="00434880"/>
    <w:rsid w:val="00451760"/>
    <w:rsid w:val="004B12AE"/>
    <w:rsid w:val="004C13CD"/>
    <w:rsid w:val="004C1D01"/>
    <w:rsid w:val="00505662"/>
    <w:rsid w:val="005110A9"/>
    <w:rsid w:val="00533D4A"/>
    <w:rsid w:val="00560338"/>
    <w:rsid w:val="005674C4"/>
    <w:rsid w:val="005D1C1A"/>
    <w:rsid w:val="005D3C42"/>
    <w:rsid w:val="00620872"/>
    <w:rsid w:val="00621CDE"/>
    <w:rsid w:val="006D4520"/>
    <w:rsid w:val="006F24D7"/>
    <w:rsid w:val="007017C5"/>
    <w:rsid w:val="00724475"/>
    <w:rsid w:val="00785D2A"/>
    <w:rsid w:val="0079190B"/>
    <w:rsid w:val="007A2DE6"/>
    <w:rsid w:val="007C5466"/>
    <w:rsid w:val="007F38C6"/>
    <w:rsid w:val="0085133D"/>
    <w:rsid w:val="00881599"/>
    <w:rsid w:val="008A227A"/>
    <w:rsid w:val="008B3034"/>
    <w:rsid w:val="00921894"/>
    <w:rsid w:val="00921969"/>
    <w:rsid w:val="009345AC"/>
    <w:rsid w:val="00955C98"/>
    <w:rsid w:val="00971AC6"/>
    <w:rsid w:val="009B444D"/>
    <w:rsid w:val="009E31C5"/>
    <w:rsid w:val="00A03B88"/>
    <w:rsid w:val="00A223BA"/>
    <w:rsid w:val="00A35915"/>
    <w:rsid w:val="00A52B60"/>
    <w:rsid w:val="00A654B7"/>
    <w:rsid w:val="00A9077A"/>
    <w:rsid w:val="00AA3937"/>
    <w:rsid w:val="00AB65FC"/>
    <w:rsid w:val="00AE0B33"/>
    <w:rsid w:val="00AE3B2C"/>
    <w:rsid w:val="00B302B9"/>
    <w:rsid w:val="00B342D6"/>
    <w:rsid w:val="00B5484F"/>
    <w:rsid w:val="00B72BDA"/>
    <w:rsid w:val="00B752F9"/>
    <w:rsid w:val="00B93763"/>
    <w:rsid w:val="00B961C5"/>
    <w:rsid w:val="00BF5635"/>
    <w:rsid w:val="00C5547B"/>
    <w:rsid w:val="00C66115"/>
    <w:rsid w:val="00CC22DB"/>
    <w:rsid w:val="00CD5FA3"/>
    <w:rsid w:val="00CD7FC5"/>
    <w:rsid w:val="00D15A53"/>
    <w:rsid w:val="00D45448"/>
    <w:rsid w:val="00DE2291"/>
    <w:rsid w:val="00E749C4"/>
    <w:rsid w:val="00EB31FB"/>
    <w:rsid w:val="00EB3F4E"/>
    <w:rsid w:val="00EE095A"/>
    <w:rsid w:val="00F04AD2"/>
    <w:rsid w:val="00F97A7C"/>
    <w:rsid w:val="00FE2039"/>
    <w:rsid w:val="00FE223D"/>
    <w:rsid w:val="00FE2DA2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6AD91"/>
  <w15:chartTrackingRefBased/>
  <w15:docId w15:val="{93915C72-8E4A-4B75-A70D-11D1F3E8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84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A53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5A53"/>
  </w:style>
  <w:style w:type="paragraph" w:styleId="Footer">
    <w:name w:val="footer"/>
    <w:basedOn w:val="Normal"/>
    <w:link w:val="FooterChar"/>
    <w:uiPriority w:val="99"/>
    <w:unhideWhenUsed/>
    <w:rsid w:val="00D15A53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5A53"/>
  </w:style>
  <w:style w:type="character" w:styleId="Hyperlink">
    <w:name w:val="Hyperlink"/>
    <w:basedOn w:val="DefaultParagraphFont"/>
    <w:uiPriority w:val="99"/>
    <w:unhideWhenUsed/>
    <w:rsid w:val="00C554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3D"/>
    <w:rPr>
      <w:rFonts w:ascii="Segoe UI" w:hAnsi="Segoe UI" w:cs="Segoe UI"/>
      <w:sz w:val="18"/>
      <w:szCs w:val="18"/>
    </w:rPr>
  </w:style>
  <w:style w:type="character" w:customStyle="1" w:styleId="jrnl">
    <w:name w:val="jrnl"/>
    <w:basedOn w:val="DefaultParagraphFont"/>
    <w:rsid w:val="003C25F9"/>
  </w:style>
  <w:style w:type="paragraph" w:customStyle="1" w:styleId="title1">
    <w:name w:val="title1"/>
    <w:basedOn w:val="Normal"/>
    <w:rsid w:val="00A03B88"/>
    <w:rPr>
      <w:rFonts w:eastAsia="Times New Roman"/>
      <w:sz w:val="27"/>
      <w:szCs w:val="27"/>
    </w:rPr>
  </w:style>
  <w:style w:type="paragraph" w:customStyle="1" w:styleId="desc2">
    <w:name w:val="desc2"/>
    <w:basedOn w:val="Normal"/>
    <w:rsid w:val="00A03B88"/>
    <w:rPr>
      <w:rFonts w:eastAsia="Times New Roman"/>
      <w:sz w:val="26"/>
      <w:szCs w:val="26"/>
    </w:rPr>
  </w:style>
  <w:style w:type="paragraph" w:customStyle="1" w:styleId="details1">
    <w:name w:val="details1"/>
    <w:basedOn w:val="Normal"/>
    <w:rsid w:val="00A03B88"/>
    <w:rPr>
      <w:rFonts w:eastAsia="Times New Roman"/>
      <w:sz w:val="22"/>
      <w:szCs w:val="22"/>
    </w:rPr>
  </w:style>
  <w:style w:type="character" w:customStyle="1" w:styleId="labs-docsum-authors2">
    <w:name w:val="labs-docsum-authors2"/>
    <w:basedOn w:val="DefaultParagraphFont"/>
    <w:rsid w:val="00FE2039"/>
  </w:style>
  <w:style w:type="character" w:customStyle="1" w:styleId="labs-docsum-journal-citation">
    <w:name w:val="labs-docsum-journal-citation"/>
    <w:basedOn w:val="DefaultParagraphFont"/>
    <w:rsid w:val="00FE2039"/>
  </w:style>
  <w:style w:type="character" w:customStyle="1" w:styleId="citation-part">
    <w:name w:val="citation-part"/>
    <w:basedOn w:val="DefaultParagraphFont"/>
    <w:rsid w:val="00FE2039"/>
  </w:style>
  <w:style w:type="character" w:customStyle="1" w:styleId="docsum-pmid">
    <w:name w:val="docsum-pmid"/>
    <w:basedOn w:val="DefaultParagraphFont"/>
    <w:rsid w:val="00FE2039"/>
  </w:style>
  <w:style w:type="character" w:customStyle="1" w:styleId="free-resources2">
    <w:name w:val="free-resources2"/>
    <w:basedOn w:val="DefaultParagraphFont"/>
    <w:rsid w:val="00FE2039"/>
  </w:style>
  <w:style w:type="character" w:customStyle="1" w:styleId="docsum-authors2">
    <w:name w:val="docsum-authors2"/>
    <w:basedOn w:val="DefaultParagraphFont"/>
    <w:rsid w:val="00451760"/>
  </w:style>
  <w:style w:type="character" w:customStyle="1" w:styleId="docsum-journal-citation">
    <w:name w:val="docsum-journal-citation"/>
    <w:basedOn w:val="DefaultParagraphFont"/>
    <w:rsid w:val="00451760"/>
  </w:style>
  <w:style w:type="character" w:customStyle="1" w:styleId="docsum-authors">
    <w:name w:val="docsum-authors"/>
    <w:basedOn w:val="DefaultParagraphFont"/>
    <w:rsid w:val="004C13CD"/>
  </w:style>
  <w:style w:type="character" w:customStyle="1" w:styleId="free-resources">
    <w:name w:val="free-resources"/>
    <w:basedOn w:val="DefaultParagraphFont"/>
    <w:rsid w:val="004C1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24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7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54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68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1371">
                          <w:marLeft w:val="0"/>
                          <w:marRight w:val="0"/>
                          <w:marTop w:val="216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1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6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1710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0630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3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98197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6861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985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2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5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92567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3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272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7523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53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6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0250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6464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93080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95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9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92460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1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94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9643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03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40873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8137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968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46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2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76344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8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2669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7530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90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1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31066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0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4255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8134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55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4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1704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892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648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96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7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66583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4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7639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9103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82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4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9152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013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000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59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7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3573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6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136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131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45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0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0013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5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5990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9104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57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2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4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5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5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1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6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6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8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1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9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9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8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6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4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5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9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3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8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5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4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1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7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3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3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1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5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8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0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5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6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2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0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1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3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7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9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0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1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9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1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2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6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94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5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3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75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1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4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8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2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7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5671553/" TargetMode="External"/><Relationship Id="rId13" Type="http://schemas.openxmlformats.org/officeDocument/2006/relationships/hyperlink" Target="https://pubmed.ncbi.nlm.nih.gov/35113479/" TargetMode="External"/><Relationship Id="rId18" Type="http://schemas.openxmlformats.org/officeDocument/2006/relationships/hyperlink" Target="https://pubmed.ncbi.nlm.nih.gov/35959534/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pubmed.ncbi.nlm.nih.gov/35363874/" TargetMode="External"/><Relationship Id="rId7" Type="http://schemas.openxmlformats.org/officeDocument/2006/relationships/hyperlink" Target="https://pubmed.ncbi.nlm.nih.gov/35318876/" TargetMode="External"/><Relationship Id="rId12" Type="http://schemas.openxmlformats.org/officeDocument/2006/relationships/hyperlink" Target="https://pubmed.ncbi.nlm.nih.gov/35297819/" TargetMode="External"/><Relationship Id="rId17" Type="http://schemas.openxmlformats.org/officeDocument/2006/relationships/hyperlink" Target="https://pubmed.ncbi.nlm.nih.gov/35962427/" TargetMode="External"/><Relationship Id="rId25" Type="http://schemas.openxmlformats.org/officeDocument/2006/relationships/hyperlink" Target="https://pubmed.ncbi.nlm.nih.gov/3592108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ubmed.ncbi.nlm.nih.gov/35971130/" TargetMode="External"/><Relationship Id="rId20" Type="http://schemas.openxmlformats.org/officeDocument/2006/relationships/hyperlink" Target="https://pubmed.ncbi.nlm.nih.gov/35964638/" TargetMode="External"/><Relationship Id="rId29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https://pubmed.ncbi.nlm.nih.gov/35796600/" TargetMode="External"/><Relationship Id="rId11" Type="http://schemas.openxmlformats.org/officeDocument/2006/relationships/hyperlink" Target="https://pubmed.ncbi.nlm.nih.gov/35816976/" TargetMode="External"/><Relationship Id="rId24" Type="http://schemas.openxmlformats.org/officeDocument/2006/relationships/hyperlink" Target="https://pubmed.ncbi.nlm.nih.gov/35925975/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pubmed.ncbi.nlm.nih.gov/35980891/" TargetMode="External"/><Relationship Id="rId23" Type="http://schemas.openxmlformats.org/officeDocument/2006/relationships/hyperlink" Target="https://pubmed.ncbi.nlm.nih.gov/35930336/" TargetMode="External"/><Relationship Id="rId28" Type="http://schemas.openxmlformats.org/officeDocument/2006/relationships/hyperlink" Target="https://bit.ly/3sde11f" TargetMode="External"/><Relationship Id="rId10" Type="http://schemas.openxmlformats.org/officeDocument/2006/relationships/hyperlink" Target="https://pubmed.ncbi.nlm.nih.gov/35871794/" TargetMode="External"/><Relationship Id="rId19" Type="http://schemas.openxmlformats.org/officeDocument/2006/relationships/hyperlink" Target="https://pubmed.ncbi.nlm.nih.gov/35022710/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ubmed.ncbi.nlm.nih.gov/35142958/" TargetMode="External"/><Relationship Id="rId14" Type="http://schemas.openxmlformats.org/officeDocument/2006/relationships/hyperlink" Target="https://pubmed.ncbi.nlm.nih.gov/34665509/" TargetMode="External"/><Relationship Id="rId22" Type="http://schemas.openxmlformats.org/officeDocument/2006/relationships/hyperlink" Target="https://pubmed.ncbi.nlm.nih.gov/35967883/" TargetMode="External"/><Relationship Id="rId27" Type="http://schemas.openxmlformats.org/officeDocument/2006/relationships/footer" Target="footer1.xml"/><Relationship Id="rId30" Type="http://schemas.openxmlformats.org/officeDocument/2006/relationships/image" Target="cid:image001.png@01D848F6.F5C1E7B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brary@gmmh.nhs.uk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s://twitter.com/Knowledge_GMMH?lang=en-gb" TargetMode="External"/><Relationship Id="rId4" Type="http://schemas.openxmlformats.org/officeDocument/2006/relationships/hyperlink" Target="https://www.gmmh.nhs.uk/services-libra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Dawson</dc:creator>
  <cp:keywords/>
  <dc:description/>
  <cp:lastModifiedBy>John Coulshed</cp:lastModifiedBy>
  <cp:revision>2</cp:revision>
  <cp:lastPrinted>2018-05-16T13:53:00Z</cp:lastPrinted>
  <dcterms:created xsi:type="dcterms:W3CDTF">2022-08-22T09:53:00Z</dcterms:created>
  <dcterms:modified xsi:type="dcterms:W3CDTF">2022-08-22T09:53:00Z</dcterms:modified>
</cp:coreProperties>
</file>